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C3" w:rsidRPr="00D251C3" w:rsidRDefault="00D251C3" w:rsidP="00C078A4">
      <w:pPr>
        <w:pStyle w:val="1"/>
        <w:ind w:left="7200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687"/>
        <w:gridCol w:w="4884"/>
      </w:tblGrid>
      <w:tr w:rsidR="00D251C3" w:rsidRPr="00D251C3" w:rsidTr="0051638A">
        <w:tc>
          <w:tcPr>
            <w:tcW w:w="49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251C3" w:rsidRPr="00D251C3" w:rsidRDefault="00D251C3" w:rsidP="00516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tcBorders>
              <w:left w:val="nil"/>
            </w:tcBorders>
            <w:shd w:val="clear" w:color="auto" w:fill="auto"/>
          </w:tcPr>
          <w:p w:rsidR="00D251C3" w:rsidRPr="00D251C3" w:rsidRDefault="00D251C3" w:rsidP="0051638A">
            <w:pPr>
              <w:pStyle w:val="1"/>
              <w:ind w:firstLine="743"/>
              <w:rPr>
                <w:szCs w:val="24"/>
              </w:rPr>
            </w:pPr>
            <w:r w:rsidRPr="00D251C3">
              <w:rPr>
                <w:szCs w:val="24"/>
              </w:rPr>
              <w:t>УТВЕРЖДЕНО</w:t>
            </w:r>
          </w:p>
          <w:p w:rsidR="00D251C3" w:rsidRPr="00D251C3" w:rsidRDefault="00D251C3" w:rsidP="00D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отдела управления образования </w:t>
            </w:r>
            <w:proofErr w:type="spellStart"/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Брейтовского</w:t>
            </w:r>
            <w:proofErr w:type="spellEnd"/>
            <w:r w:rsidRPr="00D251C3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:rsidR="00D251C3" w:rsidRPr="00D251C3" w:rsidRDefault="00D251C3" w:rsidP="00D2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3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251C3" w:rsidRPr="00D251C3" w:rsidRDefault="00D251C3" w:rsidP="0051638A">
            <w:pPr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1C3" w:rsidRPr="00D251C3" w:rsidRDefault="00D251C3" w:rsidP="00D251C3">
      <w:pPr>
        <w:pStyle w:val="NormalWeb"/>
        <w:spacing w:line="240" w:lineRule="auto"/>
        <w:ind w:firstLine="28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51C3">
        <w:rPr>
          <w:rFonts w:ascii="Times New Roman" w:hAnsi="Times New Roman"/>
          <w:b/>
          <w:sz w:val="28"/>
          <w:szCs w:val="28"/>
        </w:rPr>
        <w:t>Положение</w:t>
      </w:r>
    </w:p>
    <w:p w:rsidR="00D251C3" w:rsidRPr="00D251C3" w:rsidRDefault="00D251C3" w:rsidP="00D251C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1C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D251C3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D2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165">
        <w:rPr>
          <w:rFonts w:ascii="Times New Roman" w:hAnsi="Times New Roman" w:cs="Times New Roman"/>
          <w:b/>
          <w:sz w:val="28"/>
          <w:szCs w:val="28"/>
        </w:rPr>
        <w:t>муниципал</w:t>
      </w:r>
      <w:r>
        <w:rPr>
          <w:rFonts w:ascii="Times New Roman" w:hAnsi="Times New Roman" w:cs="Times New Roman"/>
          <w:b/>
          <w:sz w:val="28"/>
          <w:szCs w:val="28"/>
        </w:rPr>
        <w:t>ьного</w:t>
      </w:r>
      <w:r w:rsidRPr="00D251C3">
        <w:rPr>
          <w:rFonts w:ascii="Times New Roman" w:hAnsi="Times New Roman" w:cs="Times New Roman"/>
          <w:b/>
          <w:sz w:val="28"/>
          <w:szCs w:val="28"/>
        </w:rPr>
        <w:t xml:space="preserve"> детского экологического фестиваля</w:t>
      </w:r>
    </w:p>
    <w:p w:rsidR="00D251C3" w:rsidRPr="00D251C3" w:rsidRDefault="00D251C3" w:rsidP="00D251C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251C3">
        <w:rPr>
          <w:rFonts w:ascii="Times New Roman" w:hAnsi="Times New Roman" w:cs="Times New Roman"/>
          <w:b/>
          <w:sz w:val="28"/>
          <w:szCs w:val="28"/>
          <w:lang w:eastAsia="ar-SA"/>
        </w:rPr>
        <w:t>«Особо охр</w:t>
      </w:r>
      <w:r w:rsidRPr="00D251C3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Pr="00D251C3">
        <w:rPr>
          <w:rFonts w:ascii="Times New Roman" w:hAnsi="Times New Roman" w:cs="Times New Roman"/>
          <w:b/>
          <w:sz w:val="28"/>
          <w:szCs w:val="28"/>
          <w:lang w:eastAsia="ar-SA"/>
        </w:rPr>
        <w:t>няемые природные территории Ярославской области»</w:t>
      </w:r>
    </w:p>
    <w:p w:rsidR="00D251C3" w:rsidRPr="00D251C3" w:rsidRDefault="00D251C3" w:rsidP="00D251C3">
      <w:pPr>
        <w:pStyle w:val="NormalWeb"/>
        <w:spacing w:line="240" w:lineRule="auto"/>
        <w:ind w:hanging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251C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D251C3" w:rsidRPr="00D251C3" w:rsidRDefault="00D251C3" w:rsidP="00D251C3">
      <w:pPr>
        <w:pStyle w:val="NormalWeb"/>
        <w:spacing w:line="240" w:lineRule="auto"/>
        <w:ind w:firstLine="283"/>
        <w:jc w:val="left"/>
        <w:rPr>
          <w:rFonts w:ascii="Times New Roman" w:hAnsi="Times New Roman"/>
          <w:b/>
          <w:sz w:val="28"/>
          <w:szCs w:val="28"/>
        </w:rPr>
      </w:pPr>
    </w:p>
    <w:p w:rsidR="00D251C3" w:rsidRPr="00D251C3" w:rsidRDefault="00D251C3" w:rsidP="00D251C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51C3">
        <w:rPr>
          <w:rFonts w:ascii="Times New Roman" w:hAnsi="Times New Roman" w:cs="Times New Roman"/>
          <w:sz w:val="28"/>
          <w:szCs w:val="28"/>
        </w:rPr>
        <w:t xml:space="preserve">1.1. Положение о проведении </w:t>
      </w:r>
      <w:r w:rsidRPr="00D251C3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251C3">
        <w:rPr>
          <w:rFonts w:ascii="Times New Roman" w:hAnsi="Times New Roman" w:cs="Times New Roman"/>
          <w:sz w:val="28"/>
          <w:szCs w:val="28"/>
        </w:rPr>
        <w:t xml:space="preserve"> детского экологического фестиваля </w:t>
      </w:r>
      <w:r w:rsidRPr="00D251C3">
        <w:rPr>
          <w:rFonts w:ascii="Times New Roman" w:hAnsi="Times New Roman" w:cs="Times New Roman"/>
          <w:sz w:val="28"/>
          <w:szCs w:val="28"/>
          <w:lang w:eastAsia="ar-SA"/>
        </w:rPr>
        <w:t>«Особо охраняемые природные территории Ярославской области»</w:t>
      </w:r>
      <w:r w:rsidRPr="00D251C3">
        <w:rPr>
          <w:rFonts w:ascii="Times New Roman" w:hAnsi="Times New Roman" w:cs="Times New Roman"/>
          <w:sz w:val="28"/>
          <w:szCs w:val="28"/>
        </w:rPr>
        <w:t xml:space="preserve"> (далее – Фестиваль) определяет цели, задачи, сроки, порядок и условия провед</w:t>
      </w:r>
      <w:r w:rsidRPr="00D251C3">
        <w:rPr>
          <w:rFonts w:ascii="Times New Roman" w:hAnsi="Times New Roman" w:cs="Times New Roman"/>
          <w:sz w:val="28"/>
          <w:szCs w:val="28"/>
        </w:rPr>
        <w:t>е</w:t>
      </w:r>
      <w:r w:rsidRPr="00D251C3">
        <w:rPr>
          <w:rFonts w:ascii="Times New Roman" w:hAnsi="Times New Roman" w:cs="Times New Roman"/>
          <w:sz w:val="28"/>
          <w:szCs w:val="28"/>
        </w:rPr>
        <w:t>ния, а также программу и возрастные категории его участников.</w:t>
      </w:r>
    </w:p>
    <w:p w:rsidR="00D251C3" w:rsidRPr="00D251C3" w:rsidRDefault="00D251C3" w:rsidP="00D251C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C3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D251C3">
        <w:rPr>
          <w:rFonts w:ascii="Times New Roman" w:hAnsi="Times New Roman" w:cs="Times New Roman"/>
          <w:sz w:val="28"/>
          <w:szCs w:val="28"/>
        </w:rPr>
        <w:t>Фестиваль приурочен к проведению Года экологии в Российской Федерации и прох</w:t>
      </w:r>
      <w:r w:rsidRPr="00D251C3">
        <w:rPr>
          <w:rFonts w:ascii="Times New Roman" w:hAnsi="Times New Roman" w:cs="Times New Roman"/>
          <w:sz w:val="28"/>
          <w:szCs w:val="28"/>
        </w:rPr>
        <w:t>о</w:t>
      </w:r>
      <w:r w:rsidRPr="00D251C3">
        <w:rPr>
          <w:rFonts w:ascii="Times New Roman" w:hAnsi="Times New Roman" w:cs="Times New Roman"/>
          <w:sz w:val="28"/>
          <w:szCs w:val="28"/>
        </w:rPr>
        <w:t>дит в рамках ежегодных Дней защиты от экологической опасности. Тема Фестиваля – «Особо охраняемые природные территории Ярославской о</w:t>
      </w:r>
      <w:r w:rsidRPr="00D251C3">
        <w:rPr>
          <w:rFonts w:ascii="Times New Roman" w:hAnsi="Times New Roman" w:cs="Times New Roman"/>
          <w:sz w:val="28"/>
          <w:szCs w:val="28"/>
        </w:rPr>
        <w:t>б</w:t>
      </w:r>
      <w:r w:rsidRPr="00D251C3">
        <w:rPr>
          <w:rFonts w:ascii="Times New Roman" w:hAnsi="Times New Roman" w:cs="Times New Roman"/>
          <w:sz w:val="28"/>
          <w:szCs w:val="28"/>
        </w:rPr>
        <w:t>ласти».</w:t>
      </w:r>
    </w:p>
    <w:p w:rsidR="00D251C3" w:rsidRPr="00D251C3" w:rsidRDefault="00D251C3" w:rsidP="00D251C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C3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D251C3">
        <w:rPr>
          <w:rFonts w:ascii="Times New Roman" w:hAnsi="Times New Roman" w:cs="Times New Roman"/>
          <w:bCs/>
          <w:color w:val="000000"/>
          <w:sz w:val="28"/>
          <w:szCs w:val="28"/>
        </w:rPr>
        <w:t>Фестиваль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целью выявления и поддержки детей, зан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мающихся деятельностью в области экологической безопасности, ресурсосбер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жения и охраны окружающей среды.</w:t>
      </w:r>
    </w:p>
    <w:p w:rsidR="00D251C3" w:rsidRPr="00D251C3" w:rsidRDefault="00D251C3" w:rsidP="00D251C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C3">
        <w:rPr>
          <w:rFonts w:ascii="Times New Roman" w:hAnsi="Times New Roman" w:cs="Times New Roman"/>
          <w:color w:val="000000"/>
          <w:sz w:val="28"/>
          <w:szCs w:val="28"/>
        </w:rPr>
        <w:t>Задачи Фестиваля:</w:t>
      </w:r>
    </w:p>
    <w:p w:rsidR="00D251C3" w:rsidRPr="00D251C3" w:rsidRDefault="00D251C3" w:rsidP="00D251C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C3">
        <w:rPr>
          <w:rFonts w:ascii="Times New Roman" w:hAnsi="Times New Roman" w:cs="Times New Roman"/>
          <w:color w:val="000000"/>
          <w:sz w:val="28"/>
          <w:szCs w:val="28"/>
        </w:rPr>
        <w:t>- содействие популяризации и продвижению практик проведения просветительских и практических мероприятий экологической направленн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D251C3" w:rsidRPr="00D251C3" w:rsidRDefault="00D251C3" w:rsidP="00D251C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C3">
        <w:rPr>
          <w:rFonts w:ascii="Times New Roman" w:hAnsi="Times New Roman" w:cs="Times New Roman"/>
          <w:color w:val="000000"/>
          <w:sz w:val="28"/>
          <w:szCs w:val="28"/>
        </w:rPr>
        <w:t>- организация работы по пропаганде лучшего опыта в направлении экол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гического воспитания;</w:t>
      </w:r>
    </w:p>
    <w:p w:rsidR="00D251C3" w:rsidRPr="00D251C3" w:rsidRDefault="00D251C3" w:rsidP="00D251C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1C3">
        <w:rPr>
          <w:rFonts w:ascii="Times New Roman" w:hAnsi="Times New Roman" w:cs="Times New Roman"/>
          <w:color w:val="000000"/>
          <w:sz w:val="28"/>
          <w:szCs w:val="28"/>
        </w:rPr>
        <w:t>- поддержка творческих инициатив детей в области познавательной, пр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ектной, исследовательской, практической деятельности по улучшению экологической обстановки в рег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251C3">
        <w:rPr>
          <w:rFonts w:ascii="Times New Roman" w:hAnsi="Times New Roman" w:cs="Times New Roman"/>
          <w:color w:val="000000"/>
          <w:sz w:val="28"/>
          <w:szCs w:val="28"/>
        </w:rPr>
        <w:t>оне.</w:t>
      </w:r>
    </w:p>
    <w:p w:rsidR="00D251C3" w:rsidRPr="00D251C3" w:rsidRDefault="00D251C3" w:rsidP="00D251C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C3">
        <w:rPr>
          <w:rFonts w:ascii="Times New Roman" w:hAnsi="Times New Roman" w:cs="Times New Roman"/>
          <w:sz w:val="28"/>
          <w:szCs w:val="28"/>
        </w:rPr>
        <w:t>1.4. Организатором Фестиваля являетс</w:t>
      </w:r>
      <w:r>
        <w:rPr>
          <w:rFonts w:ascii="Times New Roman" w:hAnsi="Times New Roman" w:cs="Times New Roman"/>
          <w:sz w:val="28"/>
          <w:szCs w:val="28"/>
        </w:rPr>
        <w:t xml:space="preserve">я отдел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D251C3" w:rsidRPr="00D251C3" w:rsidRDefault="00D251C3" w:rsidP="00D251C3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C3">
        <w:rPr>
          <w:rFonts w:ascii="Times New Roman" w:hAnsi="Times New Roman" w:cs="Times New Roman"/>
          <w:sz w:val="28"/>
          <w:szCs w:val="28"/>
        </w:rPr>
        <w:lastRenderedPageBreak/>
        <w:t>1.5. Проведение Фестиваля осуществ</w:t>
      </w:r>
      <w:r>
        <w:rPr>
          <w:rFonts w:ascii="Times New Roman" w:hAnsi="Times New Roman" w:cs="Times New Roman"/>
          <w:sz w:val="28"/>
          <w:szCs w:val="28"/>
        </w:rPr>
        <w:t xml:space="preserve">ляет муниципальное образовательное учреждение дополнительного образования Центр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(далее – МОУ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251C3" w:rsidRPr="00D251C3" w:rsidRDefault="00D251C3" w:rsidP="00D251C3">
      <w:pPr>
        <w:tabs>
          <w:tab w:val="left" w:pos="1134"/>
          <w:tab w:val="left" w:pos="1276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51C3">
        <w:rPr>
          <w:rFonts w:ascii="Times New Roman" w:hAnsi="Times New Roman" w:cs="Times New Roman"/>
          <w:b/>
          <w:sz w:val="28"/>
          <w:szCs w:val="28"/>
        </w:rPr>
        <w:t>2. Руководство Фестивалем</w:t>
      </w:r>
    </w:p>
    <w:p w:rsidR="00D251C3" w:rsidRPr="00D251C3" w:rsidRDefault="00D251C3" w:rsidP="00D251C3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C3">
        <w:rPr>
          <w:rFonts w:ascii="Times New Roman" w:hAnsi="Times New Roman" w:cs="Times New Roman"/>
          <w:sz w:val="28"/>
          <w:szCs w:val="28"/>
        </w:rPr>
        <w:t>2.1. Общее руководство Фестивалем осуществляет организационный комитет (далее – Оргкомитет), состав которого утверждается приказом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Pr="00D251C3">
        <w:rPr>
          <w:rFonts w:ascii="Times New Roman" w:hAnsi="Times New Roman" w:cs="Times New Roman"/>
          <w:sz w:val="28"/>
          <w:szCs w:val="28"/>
        </w:rPr>
        <w:t>.</w:t>
      </w:r>
    </w:p>
    <w:p w:rsidR="00D251C3" w:rsidRPr="00D251C3" w:rsidRDefault="00D251C3" w:rsidP="00D25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C3">
        <w:rPr>
          <w:rFonts w:ascii="Times New Roman" w:hAnsi="Times New Roman" w:cs="Times New Roman"/>
          <w:sz w:val="28"/>
          <w:szCs w:val="28"/>
        </w:rPr>
        <w:t>2.2. Оргкомитет:</w:t>
      </w:r>
    </w:p>
    <w:p w:rsidR="00D251C3" w:rsidRPr="00D251C3" w:rsidRDefault="00D251C3" w:rsidP="00D251C3">
      <w:pPr>
        <w:numPr>
          <w:ilvl w:val="1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51C3">
        <w:rPr>
          <w:rFonts w:ascii="Times New Roman" w:hAnsi="Times New Roman" w:cs="Times New Roman"/>
          <w:sz w:val="28"/>
          <w:szCs w:val="28"/>
        </w:rPr>
        <w:t>разрабатывает программу мероприятий Фестиваля;</w:t>
      </w:r>
    </w:p>
    <w:p w:rsidR="00D251C3" w:rsidRPr="00D251C3" w:rsidRDefault="00D251C3" w:rsidP="00D251C3">
      <w:pPr>
        <w:numPr>
          <w:ilvl w:val="0"/>
          <w:numId w:val="4"/>
        </w:numPr>
        <w:tabs>
          <w:tab w:val="clear" w:pos="1080"/>
          <w:tab w:val="num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51C3">
        <w:rPr>
          <w:rFonts w:ascii="Times New Roman" w:hAnsi="Times New Roman" w:cs="Times New Roman"/>
          <w:sz w:val="28"/>
          <w:szCs w:val="28"/>
        </w:rPr>
        <w:t>обеспечивает организационное, информационное и консультационное сопровождение Фестиваля;</w:t>
      </w:r>
    </w:p>
    <w:p w:rsidR="00D251C3" w:rsidRPr="00D251C3" w:rsidRDefault="00D251C3" w:rsidP="00D251C3">
      <w:pPr>
        <w:numPr>
          <w:ilvl w:val="1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51C3">
        <w:rPr>
          <w:rFonts w:ascii="Times New Roman" w:hAnsi="Times New Roman" w:cs="Times New Roman"/>
          <w:sz w:val="28"/>
          <w:szCs w:val="28"/>
        </w:rPr>
        <w:t>определяет состав жюри и порядок его работы;</w:t>
      </w:r>
    </w:p>
    <w:p w:rsidR="00D251C3" w:rsidRPr="00D251C3" w:rsidRDefault="00D251C3" w:rsidP="00D251C3">
      <w:pPr>
        <w:numPr>
          <w:ilvl w:val="1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51C3">
        <w:rPr>
          <w:rFonts w:ascii="Times New Roman" w:hAnsi="Times New Roman" w:cs="Times New Roman"/>
          <w:sz w:val="28"/>
          <w:szCs w:val="28"/>
        </w:rPr>
        <w:t>подводит итоги Фестиваля.</w:t>
      </w:r>
    </w:p>
    <w:p w:rsidR="00D251C3" w:rsidRPr="00446165" w:rsidRDefault="00D251C3" w:rsidP="00D25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C3">
        <w:rPr>
          <w:rFonts w:ascii="Times New Roman" w:hAnsi="Times New Roman" w:cs="Times New Roman"/>
          <w:sz w:val="28"/>
          <w:szCs w:val="28"/>
        </w:rPr>
        <w:t>2.3. Жюри:</w:t>
      </w:r>
    </w:p>
    <w:p w:rsidR="00D251C3" w:rsidRPr="00446165" w:rsidRDefault="00D251C3" w:rsidP="00D251C3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проводит экспертную оценку конкурсных материалов и оценивает в</w:t>
      </w:r>
      <w:r w:rsidRPr="00446165">
        <w:rPr>
          <w:rFonts w:ascii="Times New Roman" w:hAnsi="Times New Roman" w:cs="Times New Roman"/>
          <w:sz w:val="28"/>
          <w:szCs w:val="28"/>
        </w:rPr>
        <w:t>ы</w:t>
      </w:r>
      <w:r w:rsidRPr="00446165">
        <w:rPr>
          <w:rFonts w:ascii="Times New Roman" w:hAnsi="Times New Roman" w:cs="Times New Roman"/>
          <w:sz w:val="28"/>
          <w:szCs w:val="28"/>
        </w:rPr>
        <w:t>ступления участников мероприятий Фестиваля;</w:t>
      </w:r>
    </w:p>
    <w:p w:rsidR="00D251C3" w:rsidRPr="00446165" w:rsidRDefault="00D251C3" w:rsidP="00D251C3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ведёт протоколы мероприятий Фестиваля;</w:t>
      </w:r>
    </w:p>
    <w:p w:rsidR="00D251C3" w:rsidRPr="00446165" w:rsidRDefault="00D251C3" w:rsidP="00D251C3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262626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определяет победителей (1-е место) и призёров (2-е и 3-е место) конкур</w:t>
      </w:r>
      <w:r w:rsidRPr="00446165">
        <w:rPr>
          <w:rFonts w:ascii="Times New Roman" w:hAnsi="Times New Roman" w:cs="Times New Roman"/>
          <w:sz w:val="28"/>
          <w:szCs w:val="28"/>
        </w:rPr>
        <w:t>с</w:t>
      </w:r>
      <w:r w:rsidRPr="00446165">
        <w:rPr>
          <w:rFonts w:ascii="Times New Roman" w:hAnsi="Times New Roman" w:cs="Times New Roman"/>
          <w:sz w:val="28"/>
          <w:szCs w:val="28"/>
        </w:rPr>
        <w:t>ных мероприятий Фестиваля;</w:t>
      </w:r>
    </w:p>
    <w:p w:rsidR="00D251C3" w:rsidRPr="00446165" w:rsidRDefault="00D251C3" w:rsidP="00D251C3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определяет участников конкурсных мероприятий очного этапа Фестив</w:t>
      </w:r>
      <w:r w:rsidRPr="00446165">
        <w:rPr>
          <w:rFonts w:ascii="Times New Roman" w:hAnsi="Times New Roman" w:cs="Times New Roman"/>
          <w:sz w:val="28"/>
          <w:szCs w:val="28"/>
        </w:rPr>
        <w:t>а</w:t>
      </w:r>
      <w:r w:rsidRPr="00446165">
        <w:rPr>
          <w:rFonts w:ascii="Times New Roman" w:hAnsi="Times New Roman" w:cs="Times New Roman"/>
          <w:sz w:val="28"/>
          <w:szCs w:val="28"/>
        </w:rPr>
        <w:t>ля.</w:t>
      </w:r>
    </w:p>
    <w:p w:rsidR="00D251C3" w:rsidRPr="00446165" w:rsidRDefault="00D251C3" w:rsidP="00D251C3">
      <w:pPr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165"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D251C3" w:rsidRPr="00446165" w:rsidRDefault="00D251C3" w:rsidP="00D251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446165">
        <w:rPr>
          <w:rFonts w:ascii="Times New Roman" w:hAnsi="Times New Roman" w:cs="Times New Roman"/>
          <w:sz w:val="28"/>
          <w:szCs w:val="28"/>
        </w:rPr>
        <w:t>Участниками Фестиваля могут стать обучающиеся (индивидуально или коллективно) образовательных организаций Яр</w:t>
      </w:r>
      <w:r w:rsidRPr="00446165">
        <w:rPr>
          <w:rFonts w:ascii="Times New Roman" w:hAnsi="Times New Roman" w:cs="Times New Roman"/>
          <w:sz w:val="28"/>
          <w:szCs w:val="28"/>
        </w:rPr>
        <w:t>о</w:t>
      </w:r>
      <w:r w:rsidRPr="00446165">
        <w:rPr>
          <w:rFonts w:ascii="Times New Roman" w:hAnsi="Times New Roman" w:cs="Times New Roman"/>
          <w:sz w:val="28"/>
          <w:szCs w:val="28"/>
        </w:rPr>
        <w:t>славской области.</w:t>
      </w:r>
      <w:proofErr w:type="gramEnd"/>
    </w:p>
    <w:p w:rsidR="00D251C3" w:rsidRPr="00446165" w:rsidRDefault="00D251C3" w:rsidP="00D251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3.2. Возраст участников – от 6 до 18 лет.</w:t>
      </w:r>
    </w:p>
    <w:p w:rsidR="00D251C3" w:rsidRPr="00446165" w:rsidRDefault="00D251C3" w:rsidP="00D251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3.3. Количество участников, представляющих работы на Фестиваль, от о</w:t>
      </w:r>
      <w:r w:rsidRPr="00446165">
        <w:rPr>
          <w:rFonts w:ascii="Times New Roman" w:hAnsi="Times New Roman" w:cs="Times New Roman"/>
          <w:sz w:val="28"/>
          <w:szCs w:val="28"/>
        </w:rPr>
        <w:t>д</w:t>
      </w:r>
      <w:r w:rsidRPr="00446165">
        <w:rPr>
          <w:rFonts w:ascii="Times New Roman" w:hAnsi="Times New Roman" w:cs="Times New Roman"/>
          <w:sz w:val="28"/>
          <w:szCs w:val="28"/>
        </w:rPr>
        <w:t>ной образовательной организации не ограничено.</w:t>
      </w:r>
    </w:p>
    <w:p w:rsidR="00D251C3" w:rsidRPr="00446165" w:rsidRDefault="00D251C3" w:rsidP="00D251C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6165">
        <w:rPr>
          <w:rFonts w:ascii="Times New Roman" w:hAnsi="Times New Roman" w:cs="Times New Roman"/>
          <w:b/>
          <w:sz w:val="28"/>
          <w:szCs w:val="28"/>
        </w:rPr>
        <w:t>4. Сроки, порядок и условия проведения Фестиваля</w:t>
      </w:r>
    </w:p>
    <w:p w:rsidR="00D251C3" w:rsidRPr="00446165" w:rsidRDefault="00D251C3" w:rsidP="00D251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 xml:space="preserve">4.1. Фестиваль проводится </w:t>
      </w:r>
      <w:r w:rsidR="00583414" w:rsidRPr="00446165">
        <w:rPr>
          <w:rFonts w:ascii="Times New Roman" w:hAnsi="Times New Roman" w:cs="Times New Roman"/>
          <w:sz w:val="28"/>
          <w:szCs w:val="28"/>
        </w:rPr>
        <w:t xml:space="preserve"> </w:t>
      </w:r>
      <w:r w:rsidR="00583414" w:rsidRPr="00446165">
        <w:rPr>
          <w:rFonts w:ascii="Times New Roman" w:hAnsi="Times New Roman" w:cs="Times New Roman"/>
          <w:b/>
          <w:sz w:val="28"/>
          <w:szCs w:val="28"/>
        </w:rPr>
        <w:t>21 марта</w:t>
      </w:r>
      <w:r w:rsidRPr="0044616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 w:rsidRPr="00446165">
        <w:rPr>
          <w:rFonts w:ascii="Times New Roman" w:hAnsi="Times New Roman" w:cs="Times New Roman"/>
          <w:sz w:val="28"/>
          <w:szCs w:val="28"/>
        </w:rPr>
        <w:t xml:space="preserve"> и включает сл</w:t>
      </w:r>
      <w:r w:rsidRPr="00446165">
        <w:rPr>
          <w:rFonts w:ascii="Times New Roman" w:hAnsi="Times New Roman" w:cs="Times New Roman"/>
          <w:sz w:val="28"/>
          <w:szCs w:val="28"/>
        </w:rPr>
        <w:t>е</w:t>
      </w:r>
      <w:r w:rsidRPr="00446165">
        <w:rPr>
          <w:rFonts w:ascii="Times New Roman" w:hAnsi="Times New Roman" w:cs="Times New Roman"/>
          <w:sz w:val="28"/>
          <w:szCs w:val="28"/>
        </w:rPr>
        <w:t>дующие мероприятия:</w:t>
      </w:r>
    </w:p>
    <w:p w:rsidR="00D251C3" w:rsidRPr="00446165" w:rsidRDefault="00D251C3" w:rsidP="00D251C3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конкурс декоративно-прикладного творчества «</w:t>
      </w:r>
      <w:proofErr w:type="spellStart"/>
      <w:r w:rsidRPr="00446165">
        <w:rPr>
          <w:rFonts w:ascii="Times New Roman" w:eastAsia="Calibri" w:hAnsi="Times New Roman" w:cs="Times New Roman"/>
          <w:sz w:val="28"/>
          <w:szCs w:val="28"/>
        </w:rPr>
        <w:t>Экод</w:t>
      </w:r>
      <w:r w:rsidRPr="00446165">
        <w:rPr>
          <w:rFonts w:ascii="Times New Roman" w:eastAsia="Calibri" w:hAnsi="Times New Roman" w:cs="Times New Roman"/>
          <w:sz w:val="28"/>
          <w:szCs w:val="28"/>
        </w:rPr>
        <w:t>е</w:t>
      </w:r>
      <w:r w:rsidRPr="00446165">
        <w:rPr>
          <w:rFonts w:ascii="Times New Roman" w:eastAsia="Calibri" w:hAnsi="Times New Roman" w:cs="Times New Roman"/>
          <w:sz w:val="28"/>
          <w:szCs w:val="28"/>
        </w:rPr>
        <w:t>кор</w:t>
      </w:r>
      <w:proofErr w:type="spellEnd"/>
      <w:r w:rsidRPr="0044616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251C3" w:rsidRPr="00446165" w:rsidRDefault="00D251C3" w:rsidP="00D251C3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конкурс</w:t>
      </w:r>
      <w:r w:rsidRPr="00446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165">
        <w:rPr>
          <w:rFonts w:ascii="Times New Roman" w:hAnsi="Times New Roman" w:cs="Times New Roman"/>
          <w:sz w:val="28"/>
          <w:szCs w:val="28"/>
        </w:rPr>
        <w:t>театрального творчества «Ветер перемен»</w:t>
      </w:r>
      <w:r w:rsidRPr="004461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251C3" w:rsidRPr="00446165" w:rsidRDefault="00D251C3" w:rsidP="00D251C3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экологическая игра, посвященная Году экологии в Российской Федер</w:t>
      </w:r>
      <w:r w:rsidRPr="00446165">
        <w:rPr>
          <w:rFonts w:ascii="Times New Roman" w:eastAsia="Calibri" w:hAnsi="Times New Roman" w:cs="Times New Roman"/>
          <w:sz w:val="28"/>
          <w:szCs w:val="28"/>
        </w:rPr>
        <w:t>а</w:t>
      </w:r>
      <w:r w:rsidRPr="00446165">
        <w:rPr>
          <w:rFonts w:ascii="Times New Roman" w:eastAsia="Calibri" w:hAnsi="Times New Roman" w:cs="Times New Roman"/>
          <w:sz w:val="28"/>
          <w:szCs w:val="28"/>
        </w:rPr>
        <w:t>ции;</w:t>
      </w:r>
    </w:p>
    <w:p w:rsidR="00D251C3" w:rsidRPr="00446165" w:rsidRDefault="00D251C3" w:rsidP="00D251C3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интерактивная игра «Природные жемчужины Земли Яросла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ской»;</w:t>
      </w:r>
    </w:p>
    <w:p w:rsidR="00D251C3" w:rsidRPr="00446165" w:rsidRDefault="00D251C3" w:rsidP="00D251C3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интерактивная программа на тему «Национальный парк «</w:t>
      </w:r>
      <w:proofErr w:type="spellStart"/>
      <w:r w:rsidRPr="00446165">
        <w:rPr>
          <w:rFonts w:ascii="Times New Roman" w:eastAsia="Calibri" w:hAnsi="Times New Roman" w:cs="Times New Roman"/>
          <w:sz w:val="28"/>
          <w:szCs w:val="28"/>
        </w:rPr>
        <w:t>Плещеево</w:t>
      </w:r>
      <w:proofErr w:type="spellEnd"/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 оз</w:t>
      </w:r>
      <w:r w:rsidRPr="00446165">
        <w:rPr>
          <w:rFonts w:ascii="Times New Roman" w:eastAsia="Calibri" w:hAnsi="Times New Roman" w:cs="Times New Roman"/>
          <w:sz w:val="28"/>
          <w:szCs w:val="28"/>
        </w:rPr>
        <w:t>е</w:t>
      </w:r>
      <w:r w:rsidRPr="00446165">
        <w:rPr>
          <w:rFonts w:ascii="Times New Roman" w:eastAsia="Calibri" w:hAnsi="Times New Roman" w:cs="Times New Roman"/>
          <w:sz w:val="28"/>
          <w:szCs w:val="28"/>
        </w:rPr>
        <w:t>ро»;</w:t>
      </w:r>
    </w:p>
    <w:p w:rsidR="00D251C3" w:rsidRPr="00446165" w:rsidRDefault="00D251C3" w:rsidP="00D251C3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защита информационных проектов по особо охраняемым природным территор</w:t>
      </w:r>
      <w:r w:rsidRPr="00446165">
        <w:rPr>
          <w:rFonts w:ascii="Times New Roman" w:eastAsia="Calibri" w:hAnsi="Times New Roman" w:cs="Times New Roman"/>
          <w:sz w:val="28"/>
          <w:szCs w:val="28"/>
        </w:rPr>
        <w:t>и</w:t>
      </w:r>
      <w:r w:rsidRPr="00446165">
        <w:rPr>
          <w:rFonts w:ascii="Times New Roman" w:eastAsia="Calibri" w:hAnsi="Times New Roman" w:cs="Times New Roman"/>
          <w:sz w:val="28"/>
          <w:szCs w:val="28"/>
        </w:rPr>
        <w:t>ям Ярославской области;</w:t>
      </w:r>
    </w:p>
    <w:p w:rsidR="00D251C3" w:rsidRPr="00446165" w:rsidRDefault="00D251C3" w:rsidP="00D251C3">
      <w:pPr>
        <w:numPr>
          <w:ilvl w:val="0"/>
          <w:numId w:val="5"/>
        </w:numPr>
        <w:tabs>
          <w:tab w:val="clear" w:pos="2869"/>
          <w:tab w:val="num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выставка фоторепортажей регионального этапа Всероссийского юнио</w:t>
      </w:r>
      <w:r w:rsidRPr="00446165">
        <w:rPr>
          <w:rFonts w:ascii="Times New Roman" w:eastAsia="Calibri" w:hAnsi="Times New Roman" w:cs="Times New Roman"/>
          <w:sz w:val="28"/>
          <w:szCs w:val="28"/>
        </w:rPr>
        <w:t>р</w:t>
      </w:r>
      <w:r w:rsidRPr="00446165">
        <w:rPr>
          <w:rFonts w:ascii="Times New Roman" w:eastAsia="Calibri" w:hAnsi="Times New Roman" w:cs="Times New Roman"/>
          <w:sz w:val="28"/>
          <w:szCs w:val="28"/>
        </w:rPr>
        <w:t>ского лесного конкурса «Подрост».</w:t>
      </w:r>
    </w:p>
    <w:p w:rsidR="00D251C3" w:rsidRPr="00446165" w:rsidRDefault="00D251C3" w:rsidP="00D251C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4.2. Конкурсными мероприятиями Фестиваля являются: конкурс декор</w:t>
      </w:r>
      <w:r w:rsidRPr="00446165">
        <w:rPr>
          <w:rFonts w:ascii="Times New Roman" w:eastAsia="Calibri" w:hAnsi="Times New Roman" w:cs="Times New Roman"/>
          <w:sz w:val="28"/>
          <w:szCs w:val="28"/>
        </w:rPr>
        <w:t>а</w:t>
      </w:r>
      <w:r w:rsidRPr="00446165">
        <w:rPr>
          <w:rFonts w:ascii="Times New Roman" w:eastAsia="Calibri" w:hAnsi="Times New Roman" w:cs="Times New Roman"/>
          <w:sz w:val="28"/>
          <w:szCs w:val="28"/>
        </w:rPr>
        <w:t>тивно-прикладного творчества «</w:t>
      </w:r>
      <w:proofErr w:type="spellStart"/>
      <w:r w:rsidRPr="00446165">
        <w:rPr>
          <w:rFonts w:ascii="Times New Roman" w:eastAsia="Calibri" w:hAnsi="Times New Roman" w:cs="Times New Roman"/>
          <w:sz w:val="28"/>
          <w:szCs w:val="28"/>
        </w:rPr>
        <w:t>Экодекор</w:t>
      </w:r>
      <w:proofErr w:type="spellEnd"/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»; конкурс </w:t>
      </w:r>
      <w:r w:rsidRPr="00446165">
        <w:rPr>
          <w:rFonts w:ascii="Times New Roman" w:hAnsi="Times New Roman" w:cs="Times New Roman"/>
          <w:sz w:val="28"/>
          <w:szCs w:val="28"/>
        </w:rPr>
        <w:t>театрального творчества «Ветер перемен»</w:t>
      </w:r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; экологическая игра, посвященная Году экологии в Российской Федерации; 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интерактивная игра «Природные жемчужины Земли Ярославской»</w:t>
      </w:r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 (далее – конкурсные меропри</w:t>
      </w:r>
      <w:r w:rsidRPr="00446165">
        <w:rPr>
          <w:rFonts w:ascii="Times New Roman" w:eastAsia="Calibri" w:hAnsi="Times New Roman" w:cs="Times New Roman"/>
          <w:sz w:val="28"/>
          <w:szCs w:val="28"/>
        </w:rPr>
        <w:t>я</w:t>
      </w:r>
      <w:r w:rsidRPr="00446165">
        <w:rPr>
          <w:rFonts w:ascii="Times New Roman" w:eastAsia="Calibri" w:hAnsi="Times New Roman" w:cs="Times New Roman"/>
          <w:sz w:val="28"/>
          <w:szCs w:val="28"/>
        </w:rPr>
        <w:t>тия).</w:t>
      </w:r>
    </w:p>
    <w:p w:rsidR="00D251C3" w:rsidRPr="00446165" w:rsidRDefault="00D251C3" w:rsidP="00D251C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4.3. Содержание, требования и критерии оценки материалов и выступлений Фестиваля приведены в Прил</w:t>
      </w:r>
      <w:r w:rsidRPr="00446165">
        <w:rPr>
          <w:rFonts w:ascii="Times New Roman" w:eastAsia="Calibri" w:hAnsi="Times New Roman" w:cs="Times New Roman"/>
          <w:sz w:val="28"/>
          <w:szCs w:val="28"/>
        </w:rPr>
        <w:t>о</w:t>
      </w:r>
      <w:r w:rsidRPr="00446165">
        <w:rPr>
          <w:rFonts w:ascii="Times New Roman" w:eastAsia="Calibri" w:hAnsi="Times New Roman" w:cs="Times New Roman"/>
          <w:sz w:val="28"/>
          <w:szCs w:val="28"/>
        </w:rPr>
        <w:t>жении 1.</w:t>
      </w:r>
    </w:p>
    <w:p w:rsidR="00D251C3" w:rsidRPr="00446165" w:rsidRDefault="00D251C3" w:rsidP="00446165">
      <w:pPr>
        <w:tabs>
          <w:tab w:val="left" w:pos="1080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65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</w:t>
      </w:r>
    </w:p>
    <w:p w:rsidR="00D251C3" w:rsidRPr="00446165" w:rsidRDefault="00D251C3" w:rsidP="00D251C3">
      <w:pPr>
        <w:pStyle w:val="a6"/>
        <w:spacing w:after="0"/>
        <w:ind w:left="0"/>
        <w:jc w:val="center"/>
        <w:rPr>
          <w:b/>
          <w:sz w:val="28"/>
          <w:szCs w:val="28"/>
        </w:rPr>
      </w:pPr>
    </w:p>
    <w:p w:rsidR="00D251C3" w:rsidRPr="00446165" w:rsidRDefault="00D251C3" w:rsidP="00D251C3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5.1. Итоги конкурсных мероприятий Фестиваля оформляются протоколом Оргкомитет</w:t>
      </w:r>
      <w:r w:rsidR="00446165" w:rsidRPr="00446165">
        <w:rPr>
          <w:rFonts w:ascii="Times New Roman" w:hAnsi="Times New Roman" w:cs="Times New Roman"/>
          <w:sz w:val="28"/>
          <w:szCs w:val="28"/>
        </w:rPr>
        <w:t xml:space="preserve">а и утверждаются приказом отдела Управления образования </w:t>
      </w:r>
      <w:proofErr w:type="spellStart"/>
      <w:r w:rsidR="00446165" w:rsidRPr="00446165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446165" w:rsidRPr="00446165">
        <w:rPr>
          <w:rFonts w:ascii="Times New Roman" w:hAnsi="Times New Roman" w:cs="Times New Roman"/>
          <w:sz w:val="28"/>
          <w:szCs w:val="28"/>
        </w:rPr>
        <w:t xml:space="preserve"> МР</w:t>
      </w:r>
      <w:r w:rsidRPr="004461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1C3" w:rsidRPr="00446165" w:rsidRDefault="00D251C3" w:rsidP="00D251C3">
      <w:pPr>
        <w:widowControl w:val="0"/>
        <w:shd w:val="clear" w:color="auto" w:fill="FFFFFF"/>
        <w:tabs>
          <w:tab w:val="num" w:pos="10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5.2. Победители (1-е место) и призёры (2-е и 3-е место) конкурсных мер</w:t>
      </w:r>
      <w:r w:rsidRPr="00446165">
        <w:rPr>
          <w:rFonts w:ascii="Times New Roman" w:hAnsi="Times New Roman" w:cs="Times New Roman"/>
          <w:sz w:val="28"/>
          <w:szCs w:val="28"/>
        </w:rPr>
        <w:t>о</w:t>
      </w:r>
      <w:r w:rsidRPr="00446165">
        <w:rPr>
          <w:rFonts w:ascii="Times New Roman" w:hAnsi="Times New Roman" w:cs="Times New Roman"/>
          <w:sz w:val="28"/>
          <w:szCs w:val="28"/>
        </w:rPr>
        <w:t xml:space="preserve">приятий Фестиваля в каждой возрастной категории награждаются </w:t>
      </w:r>
      <w:r w:rsidR="00446165" w:rsidRPr="00446165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Pr="00446165">
        <w:rPr>
          <w:rFonts w:ascii="Times New Roman" w:hAnsi="Times New Roman" w:cs="Times New Roman"/>
          <w:sz w:val="28"/>
          <w:szCs w:val="28"/>
        </w:rPr>
        <w:t xml:space="preserve"> и призами. </w:t>
      </w:r>
    </w:p>
    <w:p w:rsidR="00D251C3" w:rsidRPr="00446165" w:rsidRDefault="00D251C3" w:rsidP="00D251C3">
      <w:pPr>
        <w:widowControl w:val="0"/>
        <w:shd w:val="clear" w:color="auto" w:fill="FFFFFF"/>
        <w:tabs>
          <w:tab w:val="num" w:pos="107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5.3. Руководителям победителей и призёров конкурсных мероприятий Фе</w:t>
      </w:r>
      <w:r w:rsidRPr="00446165">
        <w:rPr>
          <w:rFonts w:ascii="Times New Roman" w:hAnsi="Times New Roman" w:cs="Times New Roman"/>
          <w:sz w:val="28"/>
          <w:szCs w:val="28"/>
        </w:rPr>
        <w:t>с</w:t>
      </w:r>
      <w:r w:rsidRPr="00446165">
        <w:rPr>
          <w:rFonts w:ascii="Times New Roman" w:hAnsi="Times New Roman" w:cs="Times New Roman"/>
          <w:sz w:val="28"/>
          <w:szCs w:val="28"/>
        </w:rPr>
        <w:t>тиваля в каждой возрастной категории объявляются благодарности .</w:t>
      </w:r>
    </w:p>
    <w:p w:rsidR="00D251C3" w:rsidRPr="00446165" w:rsidRDefault="00446165" w:rsidP="00446165">
      <w:pPr>
        <w:widowControl w:val="0"/>
        <w:shd w:val="clear" w:color="auto" w:fill="FFFFFF"/>
        <w:tabs>
          <w:tab w:val="num" w:pos="107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65">
        <w:rPr>
          <w:rFonts w:ascii="Times New Roman" w:hAnsi="Times New Roman" w:cs="Times New Roman"/>
          <w:b/>
          <w:sz w:val="28"/>
          <w:szCs w:val="28"/>
        </w:rPr>
        <w:t>6</w:t>
      </w:r>
      <w:r w:rsidR="00D251C3" w:rsidRPr="00446165">
        <w:rPr>
          <w:rFonts w:ascii="Times New Roman" w:hAnsi="Times New Roman" w:cs="Times New Roman"/>
          <w:b/>
          <w:sz w:val="28"/>
          <w:szCs w:val="28"/>
        </w:rPr>
        <w:t>. Финансирование Фестиваля</w:t>
      </w:r>
    </w:p>
    <w:p w:rsidR="00D251C3" w:rsidRPr="00446165" w:rsidRDefault="00D251C3" w:rsidP="00D25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7.1. Финансирование организационных расходов по подготовке и провед</w:t>
      </w:r>
      <w:r w:rsidRPr="00446165">
        <w:rPr>
          <w:rFonts w:ascii="Times New Roman" w:hAnsi="Times New Roman" w:cs="Times New Roman"/>
          <w:sz w:val="28"/>
          <w:szCs w:val="28"/>
        </w:rPr>
        <w:t>е</w:t>
      </w:r>
      <w:r w:rsidRPr="00446165">
        <w:rPr>
          <w:rFonts w:ascii="Times New Roman" w:hAnsi="Times New Roman" w:cs="Times New Roman"/>
          <w:sz w:val="28"/>
          <w:szCs w:val="28"/>
        </w:rPr>
        <w:t>нию Фестиваля осуществляется за с</w:t>
      </w:r>
      <w:r w:rsidR="00446165" w:rsidRPr="00446165">
        <w:rPr>
          <w:rFonts w:ascii="Times New Roman" w:hAnsi="Times New Roman" w:cs="Times New Roman"/>
          <w:sz w:val="28"/>
          <w:szCs w:val="28"/>
        </w:rPr>
        <w:t xml:space="preserve">чёт средств МОУ ДО </w:t>
      </w:r>
      <w:proofErr w:type="spellStart"/>
      <w:r w:rsidR="00446165" w:rsidRPr="00446165">
        <w:rPr>
          <w:rFonts w:ascii="Times New Roman" w:hAnsi="Times New Roman" w:cs="Times New Roman"/>
          <w:sz w:val="28"/>
          <w:szCs w:val="28"/>
        </w:rPr>
        <w:t>ЦДОд</w:t>
      </w:r>
      <w:proofErr w:type="spellEnd"/>
      <w:r w:rsidRPr="00446165">
        <w:rPr>
          <w:rFonts w:ascii="Times New Roman" w:hAnsi="Times New Roman" w:cs="Times New Roman"/>
          <w:sz w:val="28"/>
          <w:szCs w:val="28"/>
        </w:rPr>
        <w:t>.</w:t>
      </w:r>
    </w:p>
    <w:p w:rsidR="00D251C3" w:rsidRPr="00446165" w:rsidRDefault="00446165" w:rsidP="00D251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 xml:space="preserve">  </w:t>
      </w:r>
      <w:r w:rsidR="00D251C3" w:rsidRPr="00446165">
        <w:rPr>
          <w:rFonts w:ascii="Times New Roman" w:hAnsi="Times New Roman" w:cs="Times New Roman"/>
          <w:sz w:val="28"/>
          <w:szCs w:val="28"/>
        </w:rPr>
        <w:t xml:space="preserve"> </w:t>
      </w:r>
      <w:r w:rsidRPr="00446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1C3" w:rsidRPr="00446165" w:rsidRDefault="00D251C3" w:rsidP="00D251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165" w:rsidRPr="00446165" w:rsidRDefault="00446165" w:rsidP="00446165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165" w:rsidRPr="00446165" w:rsidRDefault="00446165" w:rsidP="00446165">
      <w:pPr>
        <w:ind w:left="7200"/>
        <w:jc w:val="both"/>
        <w:rPr>
          <w:rFonts w:ascii="Times New Roman" w:hAnsi="Times New Roman" w:cs="Times New Roman"/>
          <w:sz w:val="28"/>
          <w:szCs w:val="28"/>
        </w:rPr>
      </w:pPr>
    </w:p>
    <w:p w:rsidR="00446165" w:rsidRPr="00446165" w:rsidRDefault="00446165" w:rsidP="00446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6165" w:rsidRPr="00446165" w:rsidRDefault="00446165" w:rsidP="00446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6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Содержание, требования и критерии оценки материалов и выступлений </w:t>
      </w:r>
      <w:r w:rsidRPr="00446165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446165">
        <w:rPr>
          <w:rFonts w:ascii="Times New Roman" w:hAnsi="Times New Roman" w:cs="Times New Roman"/>
          <w:b/>
          <w:sz w:val="28"/>
          <w:szCs w:val="28"/>
        </w:rPr>
        <w:t xml:space="preserve"> областного детского экологического фестиваля</w:t>
      </w:r>
    </w:p>
    <w:p w:rsidR="00446165" w:rsidRPr="00446165" w:rsidRDefault="00446165" w:rsidP="00446165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46165">
        <w:rPr>
          <w:rFonts w:ascii="Times New Roman" w:hAnsi="Times New Roman" w:cs="Times New Roman"/>
          <w:b/>
          <w:sz w:val="28"/>
          <w:szCs w:val="28"/>
          <w:lang w:eastAsia="ar-SA"/>
        </w:rPr>
        <w:t>«Особо охраня</w:t>
      </w:r>
      <w:r w:rsidRPr="00446165">
        <w:rPr>
          <w:rFonts w:ascii="Times New Roman" w:hAnsi="Times New Roman" w:cs="Times New Roman"/>
          <w:b/>
          <w:sz w:val="28"/>
          <w:szCs w:val="28"/>
          <w:lang w:eastAsia="ar-SA"/>
        </w:rPr>
        <w:t>е</w:t>
      </w:r>
      <w:r w:rsidRPr="00446165">
        <w:rPr>
          <w:rFonts w:ascii="Times New Roman" w:hAnsi="Times New Roman" w:cs="Times New Roman"/>
          <w:b/>
          <w:sz w:val="28"/>
          <w:szCs w:val="28"/>
          <w:lang w:eastAsia="ar-SA"/>
        </w:rPr>
        <w:t>мые природные территории Ярославской области»</w:t>
      </w:r>
    </w:p>
    <w:p w:rsidR="00446165" w:rsidRPr="00446165" w:rsidRDefault="00446165" w:rsidP="004461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165" w:rsidRPr="00446165" w:rsidRDefault="00446165" w:rsidP="0044616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46165">
        <w:rPr>
          <w:rFonts w:ascii="Times New Roman" w:eastAsia="Calibri" w:hAnsi="Times New Roman" w:cs="Times New Roman"/>
          <w:b/>
          <w:sz w:val="28"/>
          <w:szCs w:val="28"/>
        </w:rPr>
        <w:t>Конкурс декоративно-прикладного творчества «</w:t>
      </w:r>
      <w:proofErr w:type="spellStart"/>
      <w:r w:rsidRPr="00446165">
        <w:rPr>
          <w:rFonts w:ascii="Times New Roman" w:eastAsia="Calibri" w:hAnsi="Times New Roman" w:cs="Times New Roman"/>
          <w:b/>
          <w:sz w:val="28"/>
          <w:szCs w:val="28"/>
        </w:rPr>
        <w:t>Экод</w:t>
      </w:r>
      <w:r w:rsidRPr="00446165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446165">
        <w:rPr>
          <w:rFonts w:ascii="Times New Roman" w:eastAsia="Calibri" w:hAnsi="Times New Roman" w:cs="Times New Roman"/>
          <w:b/>
          <w:sz w:val="28"/>
          <w:szCs w:val="28"/>
        </w:rPr>
        <w:t>кор</w:t>
      </w:r>
      <w:proofErr w:type="spellEnd"/>
      <w:r w:rsidRPr="0044616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46165" w:rsidRPr="00446165" w:rsidRDefault="00446165" w:rsidP="00446165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1.1. Форма проведения конкурса декоративно-прикладного творчества «</w:t>
      </w:r>
      <w:proofErr w:type="spellStart"/>
      <w:r w:rsidRPr="00446165">
        <w:rPr>
          <w:rFonts w:ascii="Times New Roman" w:eastAsia="Calibri" w:hAnsi="Times New Roman" w:cs="Times New Roman"/>
          <w:sz w:val="28"/>
          <w:szCs w:val="28"/>
        </w:rPr>
        <w:t>Эк</w:t>
      </w:r>
      <w:r w:rsidRPr="00446165">
        <w:rPr>
          <w:rFonts w:ascii="Times New Roman" w:eastAsia="Calibri" w:hAnsi="Times New Roman" w:cs="Times New Roman"/>
          <w:sz w:val="28"/>
          <w:szCs w:val="28"/>
        </w:rPr>
        <w:t>о</w:t>
      </w:r>
      <w:r w:rsidRPr="00446165">
        <w:rPr>
          <w:rFonts w:ascii="Times New Roman" w:eastAsia="Calibri" w:hAnsi="Times New Roman" w:cs="Times New Roman"/>
          <w:sz w:val="28"/>
          <w:szCs w:val="28"/>
        </w:rPr>
        <w:t>декор</w:t>
      </w:r>
      <w:proofErr w:type="spellEnd"/>
      <w:r w:rsidRPr="00446165">
        <w:rPr>
          <w:rFonts w:ascii="Times New Roman" w:eastAsia="Calibri" w:hAnsi="Times New Roman" w:cs="Times New Roman"/>
          <w:sz w:val="28"/>
          <w:szCs w:val="28"/>
        </w:rPr>
        <w:t>» (далее - Конкурс) заочная.</w:t>
      </w:r>
    </w:p>
    <w:p w:rsidR="00446165" w:rsidRPr="00446165" w:rsidRDefault="00446165" w:rsidP="0044616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1.2. На Конкурс представляются изделия декоративно-прикладного творчества, полностью созданные из пр</w:t>
      </w:r>
      <w:r w:rsidRPr="00446165">
        <w:rPr>
          <w:rFonts w:ascii="Times New Roman" w:eastAsia="Calibri" w:hAnsi="Times New Roman" w:cs="Times New Roman"/>
          <w:sz w:val="28"/>
          <w:szCs w:val="28"/>
        </w:rPr>
        <w:t>и</w:t>
      </w:r>
      <w:r w:rsidRPr="00446165">
        <w:rPr>
          <w:rFonts w:ascii="Times New Roman" w:eastAsia="Calibri" w:hAnsi="Times New Roman" w:cs="Times New Roman"/>
          <w:sz w:val="28"/>
          <w:szCs w:val="28"/>
        </w:rPr>
        <w:t>родного материала (ветки, листья и кора деревьев и кустарников, плоды и семена, шишки, раковины, камни, засуше</w:t>
      </w:r>
      <w:r w:rsidRPr="00446165">
        <w:rPr>
          <w:rFonts w:ascii="Times New Roman" w:eastAsia="Calibri" w:hAnsi="Times New Roman" w:cs="Times New Roman"/>
          <w:sz w:val="28"/>
          <w:szCs w:val="28"/>
        </w:rPr>
        <w:t>н</w:t>
      </w:r>
      <w:r w:rsidRPr="00446165">
        <w:rPr>
          <w:rFonts w:ascii="Times New Roman" w:eastAsia="Calibri" w:hAnsi="Times New Roman" w:cs="Times New Roman"/>
          <w:sz w:val="28"/>
          <w:szCs w:val="28"/>
        </w:rPr>
        <w:t>ные цветы, соломка, перья и др.).</w:t>
      </w:r>
    </w:p>
    <w:p w:rsidR="00446165" w:rsidRPr="00446165" w:rsidRDefault="00446165" w:rsidP="0044616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1.3. На Конкурс принимаются следующие виды изделий: </w:t>
      </w:r>
      <w:proofErr w:type="spellStart"/>
      <w:r w:rsidRPr="00446165">
        <w:rPr>
          <w:rFonts w:ascii="Times New Roman" w:eastAsia="Calibri" w:hAnsi="Times New Roman" w:cs="Times New Roman"/>
          <w:sz w:val="28"/>
          <w:szCs w:val="28"/>
        </w:rPr>
        <w:t>фоторамки</w:t>
      </w:r>
      <w:proofErr w:type="spellEnd"/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, подсвечники, подставки, игрушки, флористические решетки, кашпо, вазы для цветов и </w:t>
      </w:r>
      <w:proofErr w:type="spellStart"/>
      <w:r w:rsidRPr="00446165">
        <w:rPr>
          <w:rFonts w:ascii="Times New Roman" w:eastAsia="Calibri" w:hAnsi="Times New Roman" w:cs="Times New Roman"/>
          <w:sz w:val="28"/>
          <w:szCs w:val="28"/>
        </w:rPr>
        <w:t>топиарии</w:t>
      </w:r>
      <w:proofErr w:type="spellEnd"/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 (поделки в виде декоративных деревьев). Рекомендова</w:t>
      </w:r>
      <w:r w:rsidRPr="00446165">
        <w:rPr>
          <w:rFonts w:ascii="Times New Roman" w:eastAsia="Calibri" w:hAnsi="Times New Roman" w:cs="Times New Roman"/>
          <w:sz w:val="28"/>
          <w:szCs w:val="28"/>
        </w:rPr>
        <w:t>н</w:t>
      </w:r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ный размер изделия: 15см </w:t>
      </w:r>
      <w:proofErr w:type="spellStart"/>
      <w:r w:rsidRPr="00446165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см"/>
        </w:smartTagPr>
        <w:r w:rsidRPr="00446165">
          <w:rPr>
            <w:rFonts w:ascii="Times New Roman" w:eastAsia="Calibri" w:hAnsi="Times New Roman" w:cs="Times New Roman"/>
            <w:sz w:val="28"/>
            <w:szCs w:val="28"/>
          </w:rPr>
          <w:t>15 см</w:t>
        </w:r>
      </w:smartTag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6165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см"/>
        </w:smartTagPr>
        <w:r w:rsidRPr="00446165">
          <w:rPr>
            <w:rFonts w:ascii="Times New Roman" w:eastAsia="Calibri" w:hAnsi="Times New Roman" w:cs="Times New Roman"/>
            <w:sz w:val="28"/>
            <w:szCs w:val="28"/>
          </w:rPr>
          <w:t>25 см</w:t>
        </w:r>
      </w:smartTag>
      <w:r w:rsidRPr="004461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6165" w:rsidRPr="00446165" w:rsidRDefault="00446165" w:rsidP="0044616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1.4. Участие в Конкурсе может быть индивидуальным и коллективным (не более 2-х человек). Один участник или коллектив может представить на Конкурс не более 2-х р</w:t>
      </w:r>
      <w:r w:rsidRPr="00446165">
        <w:rPr>
          <w:rFonts w:ascii="Times New Roman" w:eastAsia="Calibri" w:hAnsi="Times New Roman" w:cs="Times New Roman"/>
          <w:sz w:val="28"/>
          <w:szCs w:val="28"/>
        </w:rPr>
        <w:t>а</w:t>
      </w:r>
      <w:r w:rsidRPr="00446165">
        <w:rPr>
          <w:rFonts w:ascii="Times New Roman" w:eastAsia="Calibri" w:hAnsi="Times New Roman" w:cs="Times New Roman"/>
          <w:sz w:val="28"/>
          <w:szCs w:val="28"/>
        </w:rPr>
        <w:t>бот.</w:t>
      </w:r>
    </w:p>
    <w:p w:rsidR="00446165" w:rsidRPr="00446165" w:rsidRDefault="00446165" w:rsidP="00446165">
      <w:pPr>
        <w:tabs>
          <w:tab w:val="num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1.5. Возрастные категории участников: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ind w:left="426" w:firstLine="0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7-10 лет;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ind w:left="426" w:firstLine="0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11-13 лет;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ind w:left="426" w:firstLine="0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14-18 лет.</w:t>
      </w:r>
    </w:p>
    <w:p w:rsidR="00446165" w:rsidRPr="00446165" w:rsidRDefault="00446165" w:rsidP="00446165">
      <w:pPr>
        <w:tabs>
          <w:tab w:val="num" w:pos="709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1.6</w:t>
      </w:r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46165">
        <w:rPr>
          <w:rFonts w:ascii="Times New Roman" w:eastAsia="Calibri" w:hAnsi="Times New Roman" w:cs="Times New Roman"/>
          <w:b/>
          <w:sz w:val="28"/>
          <w:szCs w:val="28"/>
        </w:rPr>
        <w:t>Конкурсная работа должна иметь индивидуальную упаковку и эт</w:t>
      </w:r>
      <w:r w:rsidRPr="0044616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46165">
        <w:rPr>
          <w:rFonts w:ascii="Times New Roman" w:eastAsia="Calibri" w:hAnsi="Times New Roman" w:cs="Times New Roman"/>
          <w:b/>
          <w:sz w:val="28"/>
          <w:szCs w:val="28"/>
        </w:rPr>
        <w:t xml:space="preserve">кетку. Размер этикетки 10см </w:t>
      </w:r>
      <w:proofErr w:type="spellStart"/>
      <w:r w:rsidRPr="00446165"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spellEnd"/>
      <w:r w:rsidRPr="00446165">
        <w:rPr>
          <w:rFonts w:ascii="Times New Roman" w:eastAsia="Calibri" w:hAnsi="Times New Roman" w:cs="Times New Roman"/>
          <w:b/>
          <w:sz w:val="28"/>
          <w:szCs w:val="28"/>
        </w:rPr>
        <w:t xml:space="preserve"> 6см. На этикете должны быть указаны: название и</w:t>
      </w:r>
      <w:r w:rsidRPr="00446165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446165">
        <w:rPr>
          <w:rFonts w:ascii="Times New Roman" w:eastAsia="Calibri" w:hAnsi="Times New Roman" w:cs="Times New Roman"/>
          <w:b/>
          <w:sz w:val="28"/>
          <w:szCs w:val="28"/>
        </w:rPr>
        <w:t>делия; фамилия и имя автор</w:t>
      </w:r>
      <w:proofErr w:type="gramStart"/>
      <w:r w:rsidRPr="00446165">
        <w:rPr>
          <w:rFonts w:ascii="Times New Roman" w:eastAsia="Calibri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446165">
        <w:rPr>
          <w:rFonts w:ascii="Times New Roman" w:eastAsia="Calibri" w:hAnsi="Times New Roman" w:cs="Times New Roman"/>
          <w:b/>
          <w:sz w:val="28"/>
          <w:szCs w:val="28"/>
        </w:rPr>
        <w:t>ов</w:t>
      </w:r>
      <w:proofErr w:type="spellEnd"/>
      <w:r w:rsidRPr="00446165">
        <w:rPr>
          <w:rFonts w:ascii="Times New Roman" w:eastAsia="Calibri" w:hAnsi="Times New Roman" w:cs="Times New Roman"/>
          <w:b/>
          <w:sz w:val="28"/>
          <w:szCs w:val="28"/>
        </w:rPr>
        <w:t>); возраст автора(</w:t>
      </w:r>
      <w:proofErr w:type="spellStart"/>
      <w:r w:rsidRPr="00446165">
        <w:rPr>
          <w:rFonts w:ascii="Times New Roman" w:eastAsia="Calibri" w:hAnsi="Times New Roman" w:cs="Times New Roman"/>
          <w:b/>
          <w:sz w:val="28"/>
          <w:szCs w:val="28"/>
        </w:rPr>
        <w:t>ов</w:t>
      </w:r>
      <w:proofErr w:type="spellEnd"/>
      <w:r w:rsidRPr="00446165">
        <w:rPr>
          <w:rFonts w:ascii="Times New Roman" w:eastAsia="Calibri" w:hAnsi="Times New Roman" w:cs="Times New Roman"/>
          <w:b/>
          <w:sz w:val="28"/>
          <w:szCs w:val="28"/>
        </w:rPr>
        <w:t>); образовательная организация; муниципальный район (городской округ); фамилия, имя, отчество руковод</w:t>
      </w:r>
      <w:r w:rsidRPr="00446165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446165">
        <w:rPr>
          <w:rFonts w:ascii="Times New Roman" w:eastAsia="Calibri" w:hAnsi="Times New Roman" w:cs="Times New Roman"/>
          <w:b/>
          <w:sz w:val="28"/>
          <w:szCs w:val="28"/>
        </w:rPr>
        <w:t>теля; должность.</w:t>
      </w:r>
    </w:p>
    <w:p w:rsidR="00446165" w:rsidRPr="00446165" w:rsidRDefault="00446165" w:rsidP="00446165">
      <w:pPr>
        <w:tabs>
          <w:tab w:val="num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</w:rPr>
        <w:t>1.8. Критерии оценки конкурсных работ: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ind w:left="426" w:firstLine="0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оригинальность художественного замысла;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ind w:left="426" w:firstLine="0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художественный эффект от использования материала;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ind w:left="426" w:firstLine="0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практическая значимость (функциональность) изделия;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ind w:left="426" w:firstLine="0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цветовое и композиционное решение;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ind w:left="426" w:firstLine="0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качество выполнения.</w:t>
      </w:r>
    </w:p>
    <w:p w:rsidR="00446165" w:rsidRPr="00446165" w:rsidRDefault="00446165" w:rsidP="00446165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1.9.</w:t>
      </w:r>
      <w:r w:rsidRPr="00446165">
        <w:rPr>
          <w:rFonts w:ascii="Times New Roman" w:hAnsi="Times New Roman" w:cs="Times New Roman"/>
          <w:sz w:val="28"/>
          <w:szCs w:val="28"/>
        </w:rPr>
        <w:t xml:space="preserve"> Оценку конкурсных работ жюри осуществляет по указанным выше критериям по 5-балльной шкале без учёта десятых. Итоговая оценка представляет собой сумму баллов, выставленную двумя членами жюри. Макс</w:t>
      </w:r>
      <w:r w:rsidRPr="00446165">
        <w:rPr>
          <w:rFonts w:ascii="Times New Roman" w:hAnsi="Times New Roman" w:cs="Times New Roman"/>
          <w:sz w:val="28"/>
          <w:szCs w:val="28"/>
        </w:rPr>
        <w:t>и</w:t>
      </w:r>
      <w:r w:rsidRPr="00446165">
        <w:rPr>
          <w:rFonts w:ascii="Times New Roman" w:hAnsi="Times New Roman" w:cs="Times New Roman"/>
          <w:sz w:val="28"/>
          <w:szCs w:val="28"/>
        </w:rPr>
        <w:t>мальная оценка за конкурсную работу – 50 баллов.</w:t>
      </w:r>
    </w:p>
    <w:p w:rsidR="00446165" w:rsidRPr="00446165" w:rsidRDefault="00446165" w:rsidP="00446165">
      <w:pPr>
        <w:tabs>
          <w:tab w:val="num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446165" w:rsidRPr="00446165" w:rsidRDefault="00446165" w:rsidP="00446165">
      <w:pPr>
        <w:numPr>
          <w:ilvl w:val="0"/>
          <w:numId w:val="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hanging="11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46165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r w:rsidRPr="00446165">
        <w:rPr>
          <w:rFonts w:ascii="Times New Roman" w:hAnsi="Times New Roman" w:cs="Times New Roman"/>
          <w:b/>
          <w:sz w:val="28"/>
          <w:szCs w:val="28"/>
        </w:rPr>
        <w:t>театрального творчества «Ветер перемен»</w:t>
      </w:r>
    </w:p>
    <w:p w:rsidR="00446165" w:rsidRPr="00446165" w:rsidRDefault="00446165" w:rsidP="00446165">
      <w:pPr>
        <w:tabs>
          <w:tab w:val="num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6165">
        <w:rPr>
          <w:rFonts w:ascii="Times New Roman" w:eastAsia="Calibri" w:hAnsi="Times New Roman" w:cs="Times New Roman"/>
          <w:sz w:val="28"/>
          <w:szCs w:val="28"/>
          <w:lang w:eastAsia="en-US"/>
        </w:rPr>
        <w:t>2.1. Для участия в конкурсе театрального творчества «Ветер перемен» необходимо подготовить выступление, соответствующее теме Фестиваля «Особо охраняемые природные территории Ярославской области». Число участников творческих коллективов – не более 7 человек. Время выступления – не б</w:t>
      </w:r>
      <w:r w:rsidRPr="0044616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46165">
        <w:rPr>
          <w:rFonts w:ascii="Times New Roman" w:eastAsia="Calibri" w:hAnsi="Times New Roman" w:cs="Times New Roman"/>
          <w:sz w:val="28"/>
          <w:szCs w:val="28"/>
          <w:lang w:eastAsia="en-US"/>
        </w:rPr>
        <w:t>лее 7 минут.</w:t>
      </w:r>
    </w:p>
    <w:p w:rsidR="00446165" w:rsidRPr="00446165" w:rsidRDefault="00446165" w:rsidP="00446165">
      <w:pPr>
        <w:tabs>
          <w:tab w:val="num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6165">
        <w:rPr>
          <w:rFonts w:ascii="Times New Roman" w:eastAsia="Calibri" w:hAnsi="Times New Roman" w:cs="Times New Roman"/>
          <w:sz w:val="28"/>
          <w:szCs w:val="28"/>
          <w:lang w:eastAsia="en-US"/>
        </w:rPr>
        <w:t>2.2. Конкурс проводится в два этапа: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 xml:space="preserve">заочный этап – отбор творческих коллективов, набравших наибольшее количество баллов, по загруженным на </w:t>
      </w:r>
      <w:proofErr w:type="spellStart"/>
      <w:r w:rsidRPr="00446165">
        <w:rPr>
          <w:rFonts w:eastAsia="Calibri"/>
          <w:szCs w:val="28"/>
        </w:rPr>
        <w:t>Яндекс</w:t>
      </w:r>
      <w:proofErr w:type="spellEnd"/>
      <w:r w:rsidRPr="00446165">
        <w:rPr>
          <w:rFonts w:eastAsia="Calibri"/>
          <w:szCs w:val="28"/>
        </w:rPr>
        <w:t xml:space="preserve"> – диск выступлен</w:t>
      </w:r>
      <w:r w:rsidRPr="00446165">
        <w:rPr>
          <w:rFonts w:eastAsia="Calibri"/>
          <w:szCs w:val="28"/>
        </w:rPr>
        <w:t>и</w:t>
      </w:r>
      <w:r w:rsidRPr="00446165">
        <w:rPr>
          <w:rFonts w:eastAsia="Calibri"/>
          <w:szCs w:val="28"/>
        </w:rPr>
        <w:t>ям;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очный этап – выступления творческих коллективов в день пров</w:t>
      </w:r>
      <w:r w:rsidRPr="00446165">
        <w:rPr>
          <w:rFonts w:eastAsia="Calibri"/>
          <w:szCs w:val="28"/>
        </w:rPr>
        <w:t>е</w:t>
      </w:r>
      <w:r w:rsidRPr="00446165">
        <w:rPr>
          <w:rFonts w:eastAsia="Calibri"/>
          <w:szCs w:val="28"/>
        </w:rPr>
        <w:t>дения Фестиваля.</w:t>
      </w:r>
    </w:p>
    <w:p w:rsidR="00446165" w:rsidRPr="00446165" w:rsidRDefault="00446165" w:rsidP="004461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2.3. Номинации конкурса театрального творчества «Ветер перемен»: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теа</w:t>
      </w:r>
      <w:r w:rsidRPr="00446165">
        <w:rPr>
          <w:rFonts w:eastAsia="Calibri"/>
          <w:szCs w:val="28"/>
        </w:rPr>
        <w:t>т</w:t>
      </w:r>
      <w:r w:rsidRPr="00446165">
        <w:rPr>
          <w:rFonts w:eastAsia="Calibri"/>
          <w:szCs w:val="28"/>
        </w:rPr>
        <w:t>рализованное представление;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экологическая агитбригада.</w:t>
      </w:r>
    </w:p>
    <w:p w:rsidR="00446165" w:rsidRPr="00446165" w:rsidRDefault="00446165" w:rsidP="0044616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>2.4.</w:t>
      </w:r>
      <w:r w:rsidRPr="00446165">
        <w:rPr>
          <w:rFonts w:ascii="Times New Roman" w:eastAsia="Calibri" w:hAnsi="Times New Roman" w:cs="Times New Roman"/>
          <w:sz w:val="28"/>
          <w:szCs w:val="28"/>
        </w:rPr>
        <w:t xml:space="preserve"> Возрастные категории участн</w:t>
      </w:r>
      <w:r w:rsidRPr="00446165">
        <w:rPr>
          <w:rFonts w:ascii="Times New Roman" w:eastAsia="Calibri" w:hAnsi="Times New Roman" w:cs="Times New Roman"/>
          <w:sz w:val="28"/>
          <w:szCs w:val="28"/>
        </w:rPr>
        <w:t>и</w:t>
      </w:r>
      <w:r w:rsidRPr="00446165">
        <w:rPr>
          <w:rFonts w:ascii="Times New Roman" w:eastAsia="Calibri" w:hAnsi="Times New Roman" w:cs="Times New Roman"/>
          <w:sz w:val="28"/>
          <w:szCs w:val="28"/>
        </w:rPr>
        <w:t>ков в каждой номинации: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6-10 лет;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11-18 лет.</w:t>
      </w:r>
    </w:p>
    <w:p w:rsidR="00446165" w:rsidRPr="00446165" w:rsidRDefault="008E49DF" w:rsidP="0044616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446165" w:rsidRPr="00446165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оформлению сценария: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 xml:space="preserve">объём – не более 5-ти листов формата А-4. </w:t>
      </w:r>
      <w:proofErr w:type="gramStart"/>
      <w:r w:rsidRPr="00446165">
        <w:rPr>
          <w:rFonts w:eastAsia="Calibri"/>
          <w:szCs w:val="28"/>
        </w:rPr>
        <w:t>Шрифт «</w:t>
      </w:r>
      <w:proofErr w:type="spellStart"/>
      <w:r w:rsidRPr="00446165">
        <w:rPr>
          <w:rFonts w:eastAsia="Calibri"/>
          <w:szCs w:val="28"/>
        </w:rPr>
        <w:t>Times</w:t>
      </w:r>
      <w:proofErr w:type="spellEnd"/>
      <w:r w:rsidRPr="00446165">
        <w:rPr>
          <w:rFonts w:eastAsia="Calibri"/>
          <w:szCs w:val="28"/>
        </w:rPr>
        <w:t xml:space="preserve"> </w:t>
      </w:r>
      <w:proofErr w:type="spellStart"/>
      <w:r w:rsidRPr="00446165">
        <w:rPr>
          <w:rFonts w:eastAsia="Calibri"/>
          <w:szCs w:val="28"/>
        </w:rPr>
        <w:t>New</w:t>
      </w:r>
      <w:proofErr w:type="spellEnd"/>
      <w:r w:rsidRPr="00446165">
        <w:rPr>
          <w:rFonts w:eastAsia="Calibri"/>
          <w:szCs w:val="28"/>
        </w:rPr>
        <w:t xml:space="preserve"> </w:t>
      </w:r>
      <w:proofErr w:type="spellStart"/>
      <w:r w:rsidRPr="00446165">
        <w:rPr>
          <w:rFonts w:eastAsia="Calibri"/>
          <w:szCs w:val="28"/>
        </w:rPr>
        <w:t>Roman</w:t>
      </w:r>
      <w:proofErr w:type="spellEnd"/>
      <w:r w:rsidRPr="00446165">
        <w:rPr>
          <w:rFonts w:eastAsia="Calibri"/>
          <w:szCs w:val="28"/>
        </w:rPr>
        <w:t>» (не жирный, не ку</w:t>
      </w:r>
      <w:r w:rsidRPr="00446165">
        <w:rPr>
          <w:rFonts w:eastAsia="Calibri"/>
          <w:szCs w:val="28"/>
        </w:rPr>
        <w:t>р</w:t>
      </w:r>
      <w:r w:rsidRPr="00446165">
        <w:rPr>
          <w:rFonts w:eastAsia="Calibri"/>
          <w:szCs w:val="28"/>
        </w:rPr>
        <w:t>сив), одинарный межстрочный интервал, кегль – 12 (14);</w:t>
      </w:r>
      <w:proofErr w:type="gramEnd"/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proofErr w:type="gramStart"/>
      <w:r w:rsidRPr="00446165">
        <w:rPr>
          <w:rFonts w:eastAsia="Calibri"/>
          <w:szCs w:val="28"/>
        </w:rPr>
        <w:t>на титульном листе необходимо указать: муниципальный район (городской округ), образовательную организацию, тему выступления, фам</w:t>
      </w:r>
      <w:r w:rsidRPr="00446165">
        <w:rPr>
          <w:rFonts w:eastAsia="Calibri"/>
          <w:szCs w:val="28"/>
        </w:rPr>
        <w:t>и</w:t>
      </w:r>
      <w:r w:rsidRPr="00446165">
        <w:rPr>
          <w:rFonts w:eastAsia="Calibri"/>
          <w:szCs w:val="28"/>
        </w:rPr>
        <w:t>лию, имя и отчество автора (-</w:t>
      </w:r>
      <w:proofErr w:type="spellStart"/>
      <w:r w:rsidRPr="00446165">
        <w:rPr>
          <w:rFonts w:eastAsia="Calibri"/>
          <w:szCs w:val="28"/>
        </w:rPr>
        <w:t>ов</w:t>
      </w:r>
      <w:proofErr w:type="spellEnd"/>
      <w:r w:rsidRPr="00446165">
        <w:rPr>
          <w:rFonts w:eastAsia="Calibri"/>
          <w:szCs w:val="28"/>
        </w:rPr>
        <w:t>); фамилию, имя и отчество руководителя (-ей) творческого коллектива.</w:t>
      </w:r>
      <w:proofErr w:type="gramEnd"/>
    </w:p>
    <w:p w:rsidR="00446165" w:rsidRPr="00446165" w:rsidRDefault="00446165" w:rsidP="00446165">
      <w:pPr>
        <w:pStyle w:val="a5"/>
        <w:ind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2.8. Критерии оценки выступлений творческих коллективов заочного и очн</w:t>
      </w:r>
      <w:r w:rsidRPr="00446165">
        <w:rPr>
          <w:rFonts w:eastAsia="Calibri"/>
          <w:szCs w:val="28"/>
        </w:rPr>
        <w:t>о</w:t>
      </w:r>
      <w:r w:rsidRPr="00446165">
        <w:rPr>
          <w:rFonts w:eastAsia="Calibri"/>
          <w:szCs w:val="28"/>
        </w:rPr>
        <w:t>го этапов: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соответствие содержания выступления теме, оригинальность идеи;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качество постановки и режиссёрской работы;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артистизм исполнителей;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уровень сценической и речевой культуры;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lastRenderedPageBreak/>
        <w:t>качество художественного и музыкального оформления (декорации, к</w:t>
      </w:r>
      <w:r w:rsidRPr="00446165">
        <w:rPr>
          <w:rFonts w:eastAsia="Calibri"/>
          <w:szCs w:val="28"/>
        </w:rPr>
        <w:t>о</w:t>
      </w:r>
      <w:r w:rsidRPr="00446165">
        <w:rPr>
          <w:rFonts w:eastAsia="Calibri"/>
          <w:szCs w:val="28"/>
        </w:rPr>
        <w:t>стюмы).</w:t>
      </w:r>
    </w:p>
    <w:p w:rsidR="00446165" w:rsidRPr="00446165" w:rsidRDefault="008E49DF" w:rsidP="0044616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</w:p>
    <w:p w:rsidR="00446165" w:rsidRPr="00446165" w:rsidRDefault="00446165" w:rsidP="0044616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446165">
        <w:rPr>
          <w:rFonts w:ascii="Times New Roman" w:eastAsia="Calibri" w:hAnsi="Times New Roman" w:cs="Times New Roman"/>
          <w:b/>
          <w:sz w:val="28"/>
          <w:szCs w:val="28"/>
        </w:rPr>
        <w:t>Экологическая игра, посвященная Году экологии Российской Федер</w:t>
      </w:r>
      <w:r w:rsidRPr="0044616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46165">
        <w:rPr>
          <w:rFonts w:ascii="Times New Roman" w:eastAsia="Calibri" w:hAnsi="Times New Roman" w:cs="Times New Roman"/>
          <w:b/>
          <w:sz w:val="28"/>
          <w:szCs w:val="28"/>
        </w:rPr>
        <w:t>ции</w:t>
      </w:r>
    </w:p>
    <w:p w:rsidR="00446165" w:rsidRPr="00446165" w:rsidRDefault="00446165" w:rsidP="00446165">
      <w:pPr>
        <w:pStyle w:val="a5"/>
        <w:ind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3.1. К участию в экологической игре, посвящённой Году экологии Ро</w:t>
      </w:r>
      <w:r w:rsidRPr="00446165">
        <w:rPr>
          <w:rFonts w:eastAsia="Calibri"/>
          <w:szCs w:val="28"/>
        </w:rPr>
        <w:t>с</w:t>
      </w:r>
      <w:r w:rsidRPr="00446165">
        <w:rPr>
          <w:rFonts w:eastAsia="Calibri"/>
          <w:szCs w:val="28"/>
        </w:rPr>
        <w:t>сийской Федерации (далее – Игра), приглашаются команды (не более 5-ти человек) обучающихся 9-11 классов образовательных организаций Яросла</w:t>
      </w:r>
      <w:r w:rsidRPr="00446165">
        <w:rPr>
          <w:rFonts w:eastAsia="Calibri"/>
          <w:szCs w:val="28"/>
        </w:rPr>
        <w:t>в</w:t>
      </w:r>
      <w:r w:rsidRPr="00446165">
        <w:rPr>
          <w:rFonts w:eastAsia="Calibri"/>
          <w:szCs w:val="28"/>
        </w:rPr>
        <w:t>ской области.</w:t>
      </w:r>
    </w:p>
    <w:p w:rsidR="00446165" w:rsidRPr="00446165" w:rsidRDefault="00446165" w:rsidP="00446165">
      <w:pPr>
        <w:pStyle w:val="a5"/>
        <w:ind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3.2. В ходе проведения Игры будут затронуты вопросы взаимодействия человека и природы на планете Земля.</w:t>
      </w:r>
    </w:p>
    <w:p w:rsidR="00446165" w:rsidRPr="00446165" w:rsidRDefault="00446165" w:rsidP="00446165">
      <w:pPr>
        <w:pStyle w:val="a5"/>
        <w:ind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3.3. Игра будет проходить 14 апреля 2017 года в Муниципальном общеобр</w:t>
      </w:r>
      <w:r w:rsidRPr="00446165">
        <w:rPr>
          <w:rFonts w:eastAsia="Calibri"/>
          <w:szCs w:val="28"/>
        </w:rPr>
        <w:t>а</w:t>
      </w:r>
      <w:r w:rsidRPr="00446165">
        <w:rPr>
          <w:rFonts w:eastAsia="Calibri"/>
          <w:szCs w:val="28"/>
        </w:rPr>
        <w:t>зовательном учреждении «Гимназия № 3» по адресу: г</w:t>
      </w:r>
      <w:proofErr w:type="gramStart"/>
      <w:r w:rsidRPr="00446165">
        <w:rPr>
          <w:rFonts w:eastAsia="Calibri"/>
          <w:szCs w:val="28"/>
        </w:rPr>
        <w:t>.Я</w:t>
      </w:r>
      <w:proofErr w:type="gramEnd"/>
      <w:r w:rsidRPr="00446165">
        <w:rPr>
          <w:rFonts w:eastAsia="Calibri"/>
          <w:szCs w:val="28"/>
        </w:rPr>
        <w:t xml:space="preserve">рославль, ул. </w:t>
      </w:r>
      <w:proofErr w:type="spellStart"/>
      <w:r w:rsidRPr="00446165">
        <w:rPr>
          <w:rFonts w:eastAsia="Calibri"/>
          <w:szCs w:val="28"/>
        </w:rPr>
        <w:t>Саукова</w:t>
      </w:r>
      <w:proofErr w:type="spellEnd"/>
      <w:r w:rsidRPr="00446165">
        <w:rPr>
          <w:rFonts w:eastAsia="Calibri"/>
          <w:szCs w:val="28"/>
        </w:rPr>
        <w:t>, д.5, тел</w:t>
      </w:r>
      <w:r w:rsidRPr="00446165">
        <w:rPr>
          <w:rFonts w:eastAsia="Calibri"/>
          <w:szCs w:val="28"/>
        </w:rPr>
        <w:t>е</w:t>
      </w:r>
      <w:r w:rsidRPr="00446165">
        <w:rPr>
          <w:rFonts w:eastAsia="Calibri"/>
          <w:szCs w:val="28"/>
        </w:rPr>
        <w:t>фон: (4852) 24-66-07.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3.4. Для участия в Игре необходимо в срок до </w:t>
      </w: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22 марта 2017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 года направить заявку на </w:t>
      </w:r>
      <w:r w:rsidRPr="0044616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616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461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461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l.okolodkova@corp.yarcdu.ru</w:t>
        </w:r>
      </w:hyperlink>
      <w:r w:rsidRPr="00446165">
        <w:rPr>
          <w:rFonts w:ascii="Times New Roman" w:hAnsi="Times New Roman" w:cs="Times New Roman"/>
          <w:color w:val="000000"/>
          <w:sz w:val="28"/>
          <w:szCs w:val="28"/>
        </w:rPr>
        <w:t>. Вызов и правила пр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ведения Игры для команд, подавших заявку на участие в Игре, будут отправлены в информационном письме в срок </w:t>
      </w: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до 3 апреля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 2017 г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3.5. Команды, набравшие в ходе Игры наибольшее количество </w:t>
      </w:r>
      <w:r w:rsidRPr="00446165">
        <w:rPr>
          <w:rFonts w:ascii="Times New Roman" w:hAnsi="Times New Roman" w:cs="Times New Roman"/>
          <w:sz w:val="28"/>
          <w:szCs w:val="28"/>
        </w:rPr>
        <w:t>баллов – победитель (1-е место) и призёры (2-е и 3-е место), будут награждены д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ипломами Департамента образования Ярославской области. Награждение б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дет проходить в</w:t>
      </w:r>
      <w:r w:rsidRPr="00446165">
        <w:rPr>
          <w:rFonts w:ascii="Times New Roman" w:hAnsi="Times New Roman" w:cs="Times New Roman"/>
          <w:sz w:val="28"/>
          <w:szCs w:val="28"/>
        </w:rPr>
        <w:t xml:space="preserve"> Муниципальном общеобразовательном учреждении «Гимназия № 3» по адресу: г</w:t>
      </w:r>
      <w:proofErr w:type="gramStart"/>
      <w:r w:rsidRPr="00446165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46165">
        <w:rPr>
          <w:rFonts w:ascii="Times New Roman" w:hAnsi="Times New Roman" w:cs="Times New Roman"/>
          <w:sz w:val="28"/>
          <w:szCs w:val="28"/>
        </w:rPr>
        <w:t>рославль,</w:t>
      </w:r>
      <w:r w:rsidRPr="00446165">
        <w:rPr>
          <w:rFonts w:ascii="Times New Roman" w:hAnsi="Times New Roman" w:cs="Times New Roman"/>
          <w:color w:val="222222"/>
          <w:sz w:val="28"/>
          <w:szCs w:val="28"/>
        </w:rPr>
        <w:t xml:space="preserve"> ул. </w:t>
      </w:r>
      <w:proofErr w:type="spellStart"/>
      <w:r w:rsidRPr="00446165">
        <w:rPr>
          <w:rFonts w:ascii="Times New Roman" w:hAnsi="Times New Roman" w:cs="Times New Roman"/>
          <w:color w:val="222222"/>
          <w:sz w:val="28"/>
          <w:szCs w:val="28"/>
        </w:rPr>
        <w:t>Саукова</w:t>
      </w:r>
      <w:proofErr w:type="spellEnd"/>
      <w:r w:rsidRPr="00446165">
        <w:rPr>
          <w:rFonts w:ascii="Times New Roman" w:hAnsi="Times New Roman" w:cs="Times New Roman"/>
          <w:color w:val="222222"/>
          <w:sz w:val="28"/>
          <w:szCs w:val="28"/>
        </w:rPr>
        <w:t>, д.5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, после окончания данного м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роприятия. </w:t>
      </w:r>
    </w:p>
    <w:p w:rsidR="00446165" w:rsidRPr="00446165" w:rsidRDefault="008E49DF" w:rsidP="008E49DF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46165" w:rsidRPr="00446165" w:rsidRDefault="00446165" w:rsidP="0044616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Интерактивная игра «Природные жемчужины Земли Яросла</w:t>
      </w: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ской»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t>4.1. К участию в интерактивной игре «Природные жемчужины Земли Яр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славской» (далее – Игра) приглашаются команды (не более 5-ти человек) обучающихся 7-11 классов образовательных организаций </w:t>
      </w:r>
      <w:proofErr w:type="gramStart"/>
      <w:r w:rsidRPr="0044616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46165">
        <w:rPr>
          <w:rFonts w:ascii="Times New Roman" w:hAnsi="Times New Roman" w:cs="Times New Roman"/>
          <w:color w:val="000000"/>
          <w:sz w:val="28"/>
          <w:szCs w:val="28"/>
        </w:rPr>
        <w:t>. Яр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славля.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t>4.2. Игра будет проходить в срок с 11 по 13 апреля 2017 года с 14.00 часов (ежедневно) в библиотеке-филиале № 8 им. К.Д. Бальмонта МУК ЦБС города Ярославля по адресу: ул. Труфанова, д. 17, корп. 2. Т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лефон: (4852) 53-68-44.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4.3. Для участия в Игре необходимо в срок </w:t>
      </w: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до 22 марта 2017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 года оправить заявку на </w:t>
      </w:r>
      <w:r w:rsidRPr="00446165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46165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46165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461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l.okolodkova@corp.yarcdu.ru</w:t>
        </w:r>
      </w:hyperlink>
      <w:r w:rsidRPr="00446165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Вызов и правила пров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дения Игры для команд, подавших заявку на участие в Игре, будут отправлены в информационном письме в срок </w:t>
      </w: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до 3 апреля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 2017 г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да.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4.4. Команды, набравшие в ходе Игры наибольшее количество баллов – победитель (1-е место) и призёры (2-е и 3-е место), будут награждены дипломами Департамента образования Ярославской области. Награждение команд </w:t>
      </w:r>
      <w:r w:rsidRPr="00446165">
        <w:rPr>
          <w:rFonts w:ascii="Times New Roman" w:hAnsi="Times New Roman" w:cs="Times New Roman"/>
          <w:sz w:val="28"/>
          <w:szCs w:val="28"/>
        </w:rPr>
        <w:t>будет проходить 14 апреля в ГОАУ ДО ЯО «Центр детей и юношес</w:t>
      </w:r>
      <w:r w:rsidRPr="00446165">
        <w:rPr>
          <w:rFonts w:ascii="Times New Roman" w:hAnsi="Times New Roman" w:cs="Times New Roman"/>
          <w:sz w:val="28"/>
          <w:szCs w:val="28"/>
        </w:rPr>
        <w:t>т</w:t>
      </w:r>
      <w:r w:rsidRPr="00446165">
        <w:rPr>
          <w:rFonts w:ascii="Times New Roman" w:hAnsi="Times New Roman" w:cs="Times New Roman"/>
          <w:sz w:val="28"/>
          <w:szCs w:val="28"/>
        </w:rPr>
        <w:t>ва».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  <w:r w:rsidRPr="00446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6165">
        <w:rPr>
          <w:rFonts w:ascii="Times New Roman" w:hAnsi="Times New Roman" w:cs="Times New Roman"/>
          <w:color w:val="000000"/>
          <w:sz w:val="28"/>
          <w:szCs w:val="28"/>
        </w:rPr>
        <w:t>Околодкова</w:t>
      </w:r>
      <w:proofErr w:type="spellEnd"/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 Людмила </w:t>
      </w:r>
      <w:proofErr w:type="spellStart"/>
      <w:r w:rsidRPr="00446165">
        <w:rPr>
          <w:rFonts w:ascii="Times New Roman" w:hAnsi="Times New Roman" w:cs="Times New Roman"/>
          <w:color w:val="000000"/>
          <w:sz w:val="28"/>
          <w:szCs w:val="28"/>
        </w:rPr>
        <w:t>Августовна</w:t>
      </w:r>
      <w:proofErr w:type="spellEnd"/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6165">
        <w:rPr>
          <w:rFonts w:ascii="Times New Roman" w:hAnsi="Times New Roman" w:cs="Times New Roman"/>
          <w:sz w:val="28"/>
          <w:szCs w:val="28"/>
        </w:rPr>
        <w:t>заведующий сектором природоохранной деятельности и экологического просвещ</w:t>
      </w:r>
      <w:r w:rsidRPr="00446165">
        <w:rPr>
          <w:rFonts w:ascii="Times New Roman" w:hAnsi="Times New Roman" w:cs="Times New Roman"/>
          <w:sz w:val="28"/>
          <w:szCs w:val="28"/>
        </w:rPr>
        <w:t>е</w:t>
      </w:r>
      <w:r w:rsidRPr="00446165">
        <w:rPr>
          <w:rFonts w:ascii="Times New Roman" w:hAnsi="Times New Roman" w:cs="Times New Roman"/>
          <w:sz w:val="28"/>
          <w:szCs w:val="28"/>
        </w:rPr>
        <w:t xml:space="preserve">ния отдела экологического образования 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ГОАУ ДО ЯО «Центр детей и юношества», кабинет 313, телефон/факс (4852) 55-09-93, </w:t>
      </w:r>
      <w:proofErr w:type="spellStart"/>
      <w:r w:rsidRPr="00446165">
        <w:rPr>
          <w:rFonts w:ascii="Times New Roman" w:hAnsi="Times New Roman" w:cs="Times New Roman"/>
          <w:color w:val="000000"/>
          <w:sz w:val="28"/>
          <w:szCs w:val="28"/>
        </w:rPr>
        <w:t>e.mail</w:t>
      </w:r>
      <w:proofErr w:type="spellEnd"/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4461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l.okolodkova@corp.yarcdu.ru</w:t>
        </w:r>
      </w:hyperlink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6165" w:rsidRPr="00446165" w:rsidRDefault="00446165" w:rsidP="0044616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Интерактивная программа на тему «Национальный парк «</w:t>
      </w:r>
      <w:proofErr w:type="spellStart"/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Плещеево</w:t>
      </w:r>
      <w:proofErr w:type="spellEnd"/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оз</w:t>
      </w: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ро»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t>5.1. Интерактивная программа на тему «Национальный парк «</w:t>
      </w:r>
      <w:proofErr w:type="spellStart"/>
      <w:r w:rsidRPr="00446165">
        <w:rPr>
          <w:rFonts w:ascii="Times New Roman" w:hAnsi="Times New Roman" w:cs="Times New Roman"/>
          <w:color w:val="000000"/>
          <w:sz w:val="28"/>
          <w:szCs w:val="28"/>
        </w:rPr>
        <w:t>Плещеево</w:t>
      </w:r>
      <w:proofErr w:type="spellEnd"/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 озеро» (далее – Программа) предполагает презентацию данной особо о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раняемой природной территории и проведение викторины по материалам, представленным в презе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тации.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t>5.2. К участию в Программе приглашаются победители и призёры р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гионального этапа Всероссийского конкурса «Моя малая родина: природа, культура, э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нос», регионального этапа Всероссийского юниорского лесного конкурса «Подрост» и конкурса декоративно-прикладного творчества «</w:t>
      </w:r>
      <w:proofErr w:type="spellStart"/>
      <w:r w:rsidRPr="00446165">
        <w:rPr>
          <w:rFonts w:ascii="Times New Roman" w:hAnsi="Times New Roman" w:cs="Times New Roman"/>
          <w:color w:val="000000"/>
          <w:sz w:val="28"/>
          <w:szCs w:val="28"/>
        </w:rPr>
        <w:t>Эк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декор</w:t>
      </w:r>
      <w:proofErr w:type="spellEnd"/>
      <w:r w:rsidRPr="0044616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46165" w:rsidRPr="00446165" w:rsidRDefault="008E49DF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165">
        <w:rPr>
          <w:rFonts w:ascii="Times New Roman" w:hAnsi="Times New Roman" w:cs="Times New Roman"/>
          <w:sz w:val="28"/>
          <w:szCs w:val="28"/>
        </w:rPr>
        <w:t xml:space="preserve">5.4. Для участия в Программе в срок </w:t>
      </w:r>
      <w:r w:rsidRPr="00446165">
        <w:rPr>
          <w:rFonts w:ascii="Times New Roman" w:hAnsi="Times New Roman" w:cs="Times New Roman"/>
          <w:b/>
          <w:sz w:val="28"/>
          <w:szCs w:val="28"/>
        </w:rPr>
        <w:t>до 10 апреля 2017</w:t>
      </w:r>
      <w:r w:rsidRPr="00446165">
        <w:rPr>
          <w:rFonts w:ascii="Times New Roman" w:hAnsi="Times New Roman" w:cs="Times New Roman"/>
          <w:sz w:val="28"/>
          <w:szCs w:val="28"/>
        </w:rPr>
        <w:t xml:space="preserve"> года необх</w:t>
      </w:r>
      <w:r w:rsidRPr="00446165">
        <w:rPr>
          <w:rFonts w:ascii="Times New Roman" w:hAnsi="Times New Roman" w:cs="Times New Roman"/>
          <w:sz w:val="28"/>
          <w:szCs w:val="28"/>
        </w:rPr>
        <w:t>о</w:t>
      </w:r>
      <w:r w:rsidRPr="00446165">
        <w:rPr>
          <w:rFonts w:ascii="Times New Roman" w:hAnsi="Times New Roman" w:cs="Times New Roman"/>
          <w:sz w:val="28"/>
          <w:szCs w:val="28"/>
        </w:rPr>
        <w:t xml:space="preserve">димо направить заявку на </w:t>
      </w:r>
      <w:proofErr w:type="spellStart"/>
      <w:r w:rsidRPr="0044616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46165">
        <w:rPr>
          <w:rFonts w:ascii="Times New Roman" w:hAnsi="Times New Roman" w:cs="Times New Roman"/>
          <w:sz w:val="28"/>
          <w:szCs w:val="28"/>
        </w:rPr>
        <w:t>:</w:t>
      </w:r>
      <w:r w:rsidRPr="0044616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hyperlink r:id="rId8" w:history="1">
        <w:r w:rsidRPr="00446165">
          <w:rPr>
            <w:rStyle w:val="a4"/>
            <w:rFonts w:ascii="Times New Roman" w:hAnsi="Times New Roman" w:cs="Times New Roman"/>
            <w:spacing w:val="-1"/>
            <w:sz w:val="28"/>
            <w:szCs w:val="28"/>
            <w:lang w:val="en-US"/>
          </w:rPr>
          <w:t>t</w:t>
        </w:r>
        <w:r w:rsidRPr="00446165">
          <w:rPr>
            <w:rStyle w:val="a4"/>
            <w:rFonts w:ascii="Times New Roman" w:hAnsi="Times New Roman" w:cs="Times New Roman"/>
            <w:spacing w:val="-1"/>
            <w:sz w:val="28"/>
            <w:szCs w:val="28"/>
          </w:rPr>
          <w:t>.</w:t>
        </w:r>
        <w:r w:rsidRPr="00446165">
          <w:rPr>
            <w:rStyle w:val="a4"/>
            <w:rFonts w:ascii="Times New Roman" w:hAnsi="Times New Roman" w:cs="Times New Roman"/>
            <w:spacing w:val="-1"/>
            <w:sz w:val="28"/>
            <w:szCs w:val="28"/>
            <w:lang w:val="en-US"/>
          </w:rPr>
          <w:t>datskaya</w:t>
        </w:r>
        <w:r w:rsidRPr="00446165">
          <w:rPr>
            <w:rStyle w:val="a4"/>
            <w:rFonts w:ascii="Times New Roman" w:hAnsi="Times New Roman" w:cs="Times New Roman"/>
            <w:spacing w:val="-1"/>
            <w:sz w:val="28"/>
            <w:szCs w:val="28"/>
          </w:rPr>
          <w:t>@corp.yarcdu.r</w:t>
        </w:r>
        <w:proofErr w:type="spellStart"/>
        <w:r w:rsidRPr="00446165">
          <w:rPr>
            <w:rStyle w:val="a4"/>
            <w:rFonts w:ascii="Times New Roman" w:hAnsi="Times New Roman" w:cs="Times New Roman"/>
            <w:spacing w:val="-1"/>
            <w:sz w:val="28"/>
            <w:szCs w:val="28"/>
          </w:rPr>
          <w:t>u</w:t>
        </w:r>
        <w:proofErr w:type="spellEnd"/>
      </w:hyperlink>
      <w:r w:rsidRPr="0044616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446165" w:rsidRPr="00446165" w:rsidRDefault="008E49DF" w:rsidP="00446165">
      <w:pPr>
        <w:tabs>
          <w:tab w:val="left" w:pos="567"/>
          <w:tab w:val="left" w:pos="1134"/>
          <w:tab w:val="left" w:pos="1276"/>
        </w:tabs>
        <w:jc w:val="both"/>
        <w:rPr>
          <w:rFonts w:ascii="Times New Roman" w:hAnsi="Times New Roman" w:cs="Times New Roman"/>
          <w:spacing w:val="-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165" w:rsidRPr="00446165" w:rsidRDefault="00446165" w:rsidP="00446165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Защита информационных проектов по особо охраняемым природным территор</w:t>
      </w: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446165">
        <w:rPr>
          <w:rFonts w:ascii="Times New Roman" w:hAnsi="Times New Roman" w:cs="Times New Roman"/>
          <w:b/>
          <w:color w:val="000000"/>
          <w:sz w:val="28"/>
          <w:szCs w:val="28"/>
        </w:rPr>
        <w:t>ям Ярославской области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t>6.1. К защите информационных проектов по особо охраняемым пр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родным территориям Ярославской области (далее – Проект) допускаются работы, с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ответствующие заявленной теме.</w:t>
      </w:r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6.2. </w:t>
      </w:r>
      <w:proofErr w:type="gramStart"/>
      <w:r w:rsidRPr="00446165">
        <w:rPr>
          <w:rFonts w:ascii="Times New Roman" w:hAnsi="Times New Roman" w:cs="Times New Roman"/>
          <w:color w:val="000000"/>
          <w:sz w:val="28"/>
          <w:szCs w:val="28"/>
        </w:rPr>
        <w:t xml:space="preserve">Проекты могут быть разработаны обучающимися в возрасте от 10 до 18-ти лет как индивидуально, так и коллективно (до 3-х человек). </w:t>
      </w:r>
      <w:proofErr w:type="gramEnd"/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lastRenderedPageBreak/>
        <w:t>6.3. Проект может содержать следующую информацию об особо охр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няемой природной территории: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местоположение, включая охранную зону и/или биосферный п</w:t>
      </w:r>
      <w:r w:rsidRPr="00446165">
        <w:rPr>
          <w:rFonts w:eastAsia="Calibri"/>
          <w:szCs w:val="28"/>
        </w:rPr>
        <w:t>о</w:t>
      </w:r>
      <w:r w:rsidRPr="00446165">
        <w:rPr>
          <w:rFonts w:eastAsia="Calibri"/>
          <w:szCs w:val="28"/>
        </w:rPr>
        <w:t>лигон (территорию сотрудничества);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основные данные о территории (площадь, географические коо</w:t>
      </w:r>
      <w:r w:rsidRPr="00446165">
        <w:rPr>
          <w:rFonts w:eastAsia="Calibri"/>
          <w:szCs w:val="28"/>
        </w:rPr>
        <w:t>р</w:t>
      </w:r>
      <w:r w:rsidRPr="00446165">
        <w:rPr>
          <w:rFonts w:eastAsia="Calibri"/>
          <w:szCs w:val="28"/>
        </w:rPr>
        <w:t>динаты);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краткая физико-географическая характеристика;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цели и задачи организации особо охраняемой природной терр</w:t>
      </w:r>
      <w:r w:rsidRPr="00446165">
        <w:rPr>
          <w:rFonts w:eastAsia="Calibri"/>
          <w:szCs w:val="28"/>
        </w:rPr>
        <w:t>и</w:t>
      </w:r>
      <w:r w:rsidRPr="00446165">
        <w:rPr>
          <w:rFonts w:eastAsia="Calibri"/>
          <w:szCs w:val="28"/>
        </w:rPr>
        <w:t>тории;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статус (год присвоения) территории в соответствии с законод</w:t>
      </w:r>
      <w:r w:rsidRPr="00446165">
        <w:rPr>
          <w:rFonts w:eastAsia="Calibri"/>
          <w:szCs w:val="28"/>
        </w:rPr>
        <w:t>а</w:t>
      </w:r>
      <w:r w:rsidRPr="00446165">
        <w:rPr>
          <w:rFonts w:eastAsia="Calibri"/>
          <w:szCs w:val="28"/>
        </w:rPr>
        <w:t>тельством Российской Федерации;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proofErr w:type="gramStart"/>
      <w:r w:rsidRPr="00446165">
        <w:rPr>
          <w:rFonts w:eastAsia="Calibri"/>
          <w:szCs w:val="28"/>
        </w:rPr>
        <w:t>природные и историко-культурные ценности (описываются объекты, определяющие её ценность и достопримечательности, редкие и исчезающие виды животных и растений; с</w:t>
      </w:r>
      <w:r w:rsidRPr="00446165">
        <w:rPr>
          <w:rFonts w:eastAsia="Calibri"/>
          <w:szCs w:val="28"/>
        </w:rPr>
        <w:t>о</w:t>
      </w:r>
      <w:r w:rsidRPr="00446165">
        <w:rPr>
          <w:rFonts w:eastAsia="Calibri"/>
          <w:szCs w:val="28"/>
        </w:rPr>
        <w:t>храненные культурные ценности (в случае их наличия).</w:t>
      </w:r>
      <w:proofErr w:type="gramEnd"/>
    </w:p>
    <w:p w:rsidR="00446165" w:rsidRPr="00446165" w:rsidRDefault="00446165" w:rsidP="00446165">
      <w:pPr>
        <w:tabs>
          <w:tab w:val="left" w:pos="567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t>6.4. Требования к оформлению Проекта (бумажный вариант):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proofErr w:type="gramStart"/>
      <w:r w:rsidRPr="00446165">
        <w:rPr>
          <w:rFonts w:eastAsia="Calibri"/>
          <w:szCs w:val="28"/>
        </w:rPr>
        <w:t>на титульном листе должно быть указано: название работы; имя и фам</w:t>
      </w:r>
      <w:r w:rsidRPr="00446165">
        <w:rPr>
          <w:rFonts w:eastAsia="Calibri"/>
          <w:szCs w:val="28"/>
        </w:rPr>
        <w:t>и</w:t>
      </w:r>
      <w:r w:rsidRPr="00446165">
        <w:rPr>
          <w:rFonts w:eastAsia="Calibri"/>
          <w:szCs w:val="28"/>
        </w:rPr>
        <w:t>лия автора (-</w:t>
      </w:r>
      <w:proofErr w:type="spellStart"/>
      <w:r w:rsidRPr="00446165">
        <w:rPr>
          <w:rFonts w:eastAsia="Calibri"/>
          <w:szCs w:val="28"/>
        </w:rPr>
        <w:t>ов</w:t>
      </w:r>
      <w:proofErr w:type="spellEnd"/>
      <w:r w:rsidRPr="00446165">
        <w:rPr>
          <w:rFonts w:eastAsia="Calibri"/>
          <w:szCs w:val="28"/>
        </w:rPr>
        <w:t>) (полностью); фамилия, имя и отчество (полностью) руководителя (-ей); краткое название образовательной организации, населенного пун</w:t>
      </w:r>
      <w:r w:rsidRPr="00446165">
        <w:rPr>
          <w:rFonts w:eastAsia="Calibri"/>
          <w:szCs w:val="28"/>
        </w:rPr>
        <w:t>к</w:t>
      </w:r>
      <w:r w:rsidRPr="00446165">
        <w:rPr>
          <w:rFonts w:eastAsia="Calibri"/>
          <w:szCs w:val="28"/>
        </w:rPr>
        <w:t>та;</w:t>
      </w:r>
      <w:proofErr w:type="gramEnd"/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текст работы и нетекстовые объекты (рисунки, фотографии, та</w:t>
      </w:r>
      <w:r w:rsidRPr="00446165">
        <w:rPr>
          <w:rFonts w:eastAsia="Calibri"/>
          <w:szCs w:val="28"/>
        </w:rPr>
        <w:t>б</w:t>
      </w:r>
      <w:r w:rsidRPr="00446165">
        <w:rPr>
          <w:rFonts w:eastAsia="Calibri"/>
          <w:szCs w:val="28"/>
        </w:rPr>
        <w:t xml:space="preserve">лицы, рисунки и т.п.) должны быть представлены в формате </w:t>
      </w:r>
      <w:proofErr w:type="spellStart"/>
      <w:r w:rsidRPr="00446165">
        <w:rPr>
          <w:rFonts w:eastAsia="Calibri"/>
          <w:szCs w:val="28"/>
        </w:rPr>
        <w:t>MSWord</w:t>
      </w:r>
      <w:proofErr w:type="spellEnd"/>
      <w:r w:rsidRPr="00446165">
        <w:rPr>
          <w:rFonts w:eastAsia="Calibri"/>
          <w:szCs w:val="28"/>
        </w:rPr>
        <w:t xml:space="preserve">, все поля – </w:t>
      </w:r>
      <w:smartTag w:uri="urn:schemas-microsoft-com:office:smarttags" w:element="metricconverter">
        <w:smartTagPr>
          <w:attr w:name="ProductID" w:val="2 см"/>
        </w:smartTagPr>
        <w:r w:rsidRPr="00446165">
          <w:rPr>
            <w:rFonts w:eastAsia="Calibri"/>
            <w:szCs w:val="28"/>
          </w:rPr>
          <w:t>2 см</w:t>
        </w:r>
      </w:smartTag>
      <w:r w:rsidRPr="00446165">
        <w:rPr>
          <w:rFonts w:eastAsia="Calibri"/>
          <w:szCs w:val="28"/>
        </w:rPr>
        <w:t>. Текст должен быть напечатан шрифтом «</w:t>
      </w:r>
      <w:proofErr w:type="spellStart"/>
      <w:r w:rsidRPr="00446165">
        <w:rPr>
          <w:rFonts w:eastAsia="Calibri"/>
          <w:szCs w:val="28"/>
        </w:rPr>
        <w:t>Times</w:t>
      </w:r>
      <w:proofErr w:type="spellEnd"/>
      <w:r w:rsidRPr="00446165">
        <w:rPr>
          <w:rFonts w:eastAsia="Calibri"/>
          <w:szCs w:val="28"/>
        </w:rPr>
        <w:t xml:space="preserve"> </w:t>
      </w:r>
      <w:proofErr w:type="spellStart"/>
      <w:r w:rsidRPr="00446165">
        <w:rPr>
          <w:rFonts w:eastAsia="Calibri"/>
          <w:szCs w:val="28"/>
        </w:rPr>
        <w:t>New</w:t>
      </w:r>
      <w:proofErr w:type="spellEnd"/>
      <w:r w:rsidRPr="00446165">
        <w:rPr>
          <w:rFonts w:eastAsia="Calibri"/>
          <w:szCs w:val="28"/>
        </w:rPr>
        <w:t xml:space="preserve"> </w:t>
      </w:r>
      <w:proofErr w:type="spellStart"/>
      <w:r w:rsidRPr="00446165">
        <w:rPr>
          <w:rFonts w:eastAsia="Calibri"/>
          <w:szCs w:val="28"/>
        </w:rPr>
        <w:t>Roman</w:t>
      </w:r>
      <w:proofErr w:type="spellEnd"/>
      <w:r w:rsidRPr="00446165">
        <w:rPr>
          <w:rFonts w:eastAsia="Calibri"/>
          <w:szCs w:val="28"/>
        </w:rPr>
        <w:t>» (не жирный, не курсив), через одинарный межстрочный и</w:t>
      </w:r>
      <w:r w:rsidRPr="00446165">
        <w:rPr>
          <w:rFonts w:eastAsia="Calibri"/>
          <w:szCs w:val="28"/>
        </w:rPr>
        <w:t>н</w:t>
      </w:r>
      <w:r w:rsidRPr="00446165">
        <w:rPr>
          <w:rFonts w:eastAsia="Calibri"/>
          <w:szCs w:val="28"/>
        </w:rPr>
        <w:t>тервал, кегль – 12 или 14;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рисунки и фотографии должны удовлетворять требованиям: размеры сторон в пределах 5-</w:t>
      </w:r>
      <w:smartTag w:uri="urn:schemas-microsoft-com:office:smarttags" w:element="metricconverter">
        <w:smartTagPr>
          <w:attr w:name="ProductID" w:val="10 см"/>
        </w:smartTagPr>
        <w:r w:rsidRPr="00446165">
          <w:rPr>
            <w:rFonts w:eastAsia="Calibri"/>
            <w:szCs w:val="28"/>
          </w:rPr>
          <w:t>10 см</w:t>
        </w:r>
      </w:smartTag>
      <w:r w:rsidRPr="00446165">
        <w:rPr>
          <w:rFonts w:eastAsia="Calibri"/>
          <w:szCs w:val="28"/>
        </w:rPr>
        <w:t xml:space="preserve"> с разрешением 72-200DPI в цветовом реж</w:t>
      </w:r>
      <w:r w:rsidRPr="00446165">
        <w:rPr>
          <w:rFonts w:eastAsia="Calibri"/>
          <w:szCs w:val="28"/>
        </w:rPr>
        <w:t>и</w:t>
      </w:r>
      <w:r w:rsidRPr="00446165">
        <w:rPr>
          <w:rFonts w:eastAsia="Calibri"/>
          <w:szCs w:val="28"/>
        </w:rPr>
        <w:t>ме «RGB». Рисунки, фотографии и другие нетекстовые объекты должны быть привязаны к тексту и не должны быть деформированы;</w:t>
      </w:r>
    </w:p>
    <w:p w:rsidR="00446165" w:rsidRPr="00446165" w:rsidRDefault="00446165" w:rsidP="00446165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eastAsia="Calibri"/>
          <w:szCs w:val="28"/>
        </w:rPr>
      </w:pPr>
      <w:r w:rsidRPr="00446165">
        <w:rPr>
          <w:rFonts w:eastAsia="Calibri"/>
          <w:szCs w:val="28"/>
        </w:rPr>
        <w:t>обязательно выполнение требований ГОСТ к цитированию и библиогр</w:t>
      </w:r>
      <w:r w:rsidRPr="00446165">
        <w:rPr>
          <w:rFonts w:eastAsia="Calibri"/>
          <w:szCs w:val="28"/>
        </w:rPr>
        <w:t>а</w:t>
      </w:r>
      <w:r w:rsidRPr="00446165">
        <w:rPr>
          <w:rFonts w:eastAsia="Calibri"/>
          <w:szCs w:val="28"/>
        </w:rPr>
        <w:t>фии.</w:t>
      </w:r>
    </w:p>
    <w:p w:rsidR="00446165" w:rsidRPr="00446165" w:rsidRDefault="008E49DF" w:rsidP="00446165">
      <w:pPr>
        <w:widowControl w:val="0"/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6165" w:rsidRPr="00446165" w:rsidRDefault="00446165" w:rsidP="00446165">
      <w:pPr>
        <w:widowControl w:val="0"/>
        <w:shd w:val="clear" w:color="auto" w:fill="FFFFFF"/>
        <w:tabs>
          <w:tab w:val="left" w:pos="720"/>
          <w:tab w:val="left" w:pos="108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165">
        <w:rPr>
          <w:rFonts w:ascii="Times New Roman" w:hAnsi="Times New Roman" w:cs="Times New Roman"/>
          <w:color w:val="000000"/>
          <w:sz w:val="28"/>
          <w:szCs w:val="28"/>
        </w:rPr>
        <w:t>6.6. Защита информационных проектов осуществляется в виде презентации результатов работы. Регламент выступления не более 5 м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6165">
        <w:rPr>
          <w:rFonts w:ascii="Times New Roman" w:hAnsi="Times New Roman" w:cs="Times New Roman"/>
          <w:color w:val="000000"/>
          <w:sz w:val="28"/>
          <w:szCs w:val="28"/>
        </w:rPr>
        <w:t>нут.</w:t>
      </w:r>
    </w:p>
    <w:p w:rsidR="00446165" w:rsidRPr="008E49DF" w:rsidRDefault="008E49DF" w:rsidP="00446165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446165" w:rsidRPr="008E49DF" w:rsidRDefault="00446165" w:rsidP="00446165">
      <w:pPr>
        <w:rPr>
          <w:lang w:val="en-US"/>
        </w:rPr>
      </w:pPr>
    </w:p>
    <w:p w:rsidR="00446165" w:rsidRPr="008E49DF" w:rsidRDefault="00446165" w:rsidP="00446165">
      <w:pPr>
        <w:rPr>
          <w:lang w:val="en-US"/>
        </w:rPr>
      </w:pPr>
    </w:p>
    <w:p w:rsidR="00446165" w:rsidRPr="008E49DF" w:rsidRDefault="00446165" w:rsidP="00446165">
      <w:pPr>
        <w:rPr>
          <w:lang w:val="en-US"/>
        </w:rPr>
      </w:pPr>
    </w:p>
    <w:p w:rsidR="00446165" w:rsidRDefault="00446165" w:rsidP="00446165"/>
    <w:p w:rsidR="008E49DF" w:rsidRDefault="008E49DF" w:rsidP="00446165"/>
    <w:p w:rsidR="008E49DF" w:rsidRDefault="008E49DF" w:rsidP="00446165"/>
    <w:p w:rsidR="008E49DF" w:rsidRDefault="008E49DF" w:rsidP="00446165"/>
    <w:p w:rsidR="008E49DF" w:rsidRDefault="008E49DF" w:rsidP="00446165"/>
    <w:p w:rsidR="008E49DF" w:rsidRDefault="008E49DF" w:rsidP="00446165"/>
    <w:p w:rsidR="008E49DF" w:rsidRDefault="008E49DF" w:rsidP="00446165"/>
    <w:p w:rsidR="008E49DF" w:rsidRDefault="008E49DF" w:rsidP="00446165"/>
    <w:p w:rsidR="008E49DF" w:rsidRDefault="008E49DF" w:rsidP="00446165"/>
    <w:p w:rsidR="008E49DF" w:rsidRDefault="008E49DF" w:rsidP="00446165"/>
    <w:p w:rsidR="008E49DF" w:rsidRDefault="008E49DF" w:rsidP="00446165"/>
    <w:p w:rsidR="008E49DF" w:rsidRDefault="008E49DF" w:rsidP="00446165"/>
    <w:p w:rsidR="008E49DF" w:rsidRDefault="008E49DF" w:rsidP="00446165"/>
    <w:p w:rsidR="008E49DF" w:rsidRDefault="008E49DF" w:rsidP="00446165"/>
    <w:p w:rsidR="008E49DF" w:rsidRPr="008E49DF" w:rsidRDefault="008E49DF" w:rsidP="00446165"/>
    <w:p w:rsidR="00446165" w:rsidRPr="008E49DF" w:rsidRDefault="00446165" w:rsidP="00446165">
      <w:pPr>
        <w:rPr>
          <w:lang w:val="en-US"/>
        </w:rPr>
      </w:pPr>
    </w:p>
    <w:p w:rsidR="00446165" w:rsidRPr="008E49DF" w:rsidRDefault="00446165" w:rsidP="00446165">
      <w:pPr>
        <w:rPr>
          <w:lang w:val="en-US"/>
        </w:rPr>
      </w:pPr>
    </w:p>
    <w:p w:rsidR="00446165" w:rsidRPr="008E49DF" w:rsidRDefault="00446165" w:rsidP="00446165">
      <w:pPr>
        <w:rPr>
          <w:lang w:val="en-US"/>
        </w:rPr>
      </w:pPr>
    </w:p>
    <w:p w:rsidR="00D251C3" w:rsidRPr="008E49DF" w:rsidRDefault="00D251C3" w:rsidP="00C078A4">
      <w:pPr>
        <w:pStyle w:val="1"/>
        <w:ind w:left="7200"/>
        <w:rPr>
          <w:sz w:val="28"/>
          <w:szCs w:val="28"/>
          <w:lang w:val="en-US"/>
        </w:rPr>
      </w:pPr>
    </w:p>
    <w:p w:rsidR="00C61D70" w:rsidRPr="00D251C3" w:rsidRDefault="008E49DF" w:rsidP="00C078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61D70" w:rsidRPr="00D251C3" w:rsidSect="004E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82E"/>
    <w:multiLevelType w:val="hybridMultilevel"/>
    <w:tmpl w:val="CD527C9E"/>
    <w:lvl w:ilvl="0" w:tplc="9ECEB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3256"/>
    <w:multiLevelType w:val="hybridMultilevel"/>
    <w:tmpl w:val="4D228EB8"/>
    <w:lvl w:ilvl="0" w:tplc="9ECEB446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2626617"/>
    <w:multiLevelType w:val="multilevel"/>
    <w:tmpl w:val="D630A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8C40B2"/>
    <w:multiLevelType w:val="multilevel"/>
    <w:tmpl w:val="25AA5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57127C9"/>
    <w:multiLevelType w:val="hybridMultilevel"/>
    <w:tmpl w:val="081A2E66"/>
    <w:lvl w:ilvl="0" w:tplc="796CA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44922"/>
    <w:multiLevelType w:val="hybridMultilevel"/>
    <w:tmpl w:val="D40E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063CB"/>
    <w:multiLevelType w:val="hybridMultilevel"/>
    <w:tmpl w:val="539263FA"/>
    <w:lvl w:ilvl="0" w:tplc="03507C1C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0641F"/>
    <w:multiLevelType w:val="hybridMultilevel"/>
    <w:tmpl w:val="DBA4AC12"/>
    <w:lvl w:ilvl="0" w:tplc="9ECEB44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580303"/>
    <w:multiLevelType w:val="hybridMultilevel"/>
    <w:tmpl w:val="8CD43F7E"/>
    <w:lvl w:ilvl="0" w:tplc="D4323A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3507C1C">
      <w:start w:val="1"/>
      <w:numFmt w:val="bullet"/>
      <w:lvlText w:val="−"/>
      <w:lvlJc w:val="left"/>
      <w:pPr>
        <w:tabs>
          <w:tab w:val="num" w:pos="710"/>
        </w:tabs>
        <w:ind w:left="710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EA5117"/>
    <w:multiLevelType w:val="hybridMultilevel"/>
    <w:tmpl w:val="43E2A250"/>
    <w:lvl w:ilvl="0" w:tplc="F73C6530">
      <w:start w:val="1"/>
      <w:numFmt w:val="bullet"/>
      <w:lvlText w:val="−"/>
      <w:lvlJc w:val="left"/>
      <w:pPr>
        <w:tabs>
          <w:tab w:val="num" w:pos="2509"/>
        </w:tabs>
        <w:ind w:left="250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8A4"/>
    <w:rsid w:val="00446165"/>
    <w:rsid w:val="004E2769"/>
    <w:rsid w:val="00583414"/>
    <w:rsid w:val="008E49DF"/>
    <w:rsid w:val="00C078A4"/>
    <w:rsid w:val="00C61D70"/>
    <w:rsid w:val="00D2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769"/>
  </w:style>
  <w:style w:type="paragraph" w:styleId="1">
    <w:name w:val="heading 1"/>
    <w:basedOn w:val="a0"/>
    <w:next w:val="a0"/>
    <w:link w:val="10"/>
    <w:qFormat/>
    <w:rsid w:val="00C078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078A4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rsid w:val="00C078A4"/>
    <w:rPr>
      <w:color w:val="0000FF"/>
      <w:u w:val="single"/>
    </w:rPr>
  </w:style>
  <w:style w:type="paragraph" w:styleId="a5">
    <w:name w:val="No Spacing"/>
    <w:qFormat/>
    <w:rsid w:val="00C078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0"/>
    <w:link w:val="a7"/>
    <w:rsid w:val="00D251C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1"/>
    <w:link w:val="a6"/>
    <w:rsid w:val="00D251C3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Web">
    <w:name w:val="Normal (Web)"/>
    <w:basedOn w:val="a0"/>
    <w:rsid w:val="00D251C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Garamond" w:eastAsia="Arial Unicode MS" w:hAnsi="Garamond" w:cs="Times New Roman"/>
      <w:sz w:val="24"/>
      <w:szCs w:val="20"/>
      <w:lang w:eastAsia="en-US"/>
    </w:rPr>
  </w:style>
  <w:style w:type="paragraph" w:customStyle="1" w:styleId="a">
    <w:name w:val="Абзац отчета"/>
    <w:basedOn w:val="a0"/>
    <w:rsid w:val="00D251C3"/>
    <w:pPr>
      <w:numPr>
        <w:ilvl w:val="1"/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datskaya@corp.yarc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.okolodkova@corp.yarc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okolodkova@corp.yarcdu.ru" TargetMode="External"/><Relationship Id="rId5" Type="http://schemas.openxmlformats.org/officeDocument/2006/relationships/hyperlink" Target="mailto:l.okolodkova@corp.yarc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1982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2017-03-09T09:36:00Z</cp:lastPrinted>
  <dcterms:created xsi:type="dcterms:W3CDTF">2017-02-01T08:52:00Z</dcterms:created>
  <dcterms:modified xsi:type="dcterms:W3CDTF">2017-03-09T09:37:00Z</dcterms:modified>
</cp:coreProperties>
</file>